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E1" w:rsidRPr="00F32EE1" w:rsidRDefault="00F32EE1" w:rsidP="00F32EE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EE1" w:rsidRPr="00F32EE1" w:rsidRDefault="00F32EE1" w:rsidP="00F32E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2EE1">
        <w:rPr>
          <w:rFonts w:ascii="Times New Roman" w:eastAsia="Calibri" w:hAnsi="Times New Roman" w:cs="Times New Roman"/>
          <w:b/>
          <w:sz w:val="28"/>
          <w:szCs w:val="28"/>
        </w:rPr>
        <w:t>СОГЛАСОВАНО:                                            УТВЕРЖДЕНО:</w:t>
      </w:r>
    </w:p>
    <w:p w:rsidR="00F32EE1" w:rsidRPr="00F32EE1" w:rsidRDefault="00F32EE1" w:rsidP="00F32E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2EE1">
        <w:rPr>
          <w:rFonts w:ascii="Times New Roman" w:eastAsia="Calibri" w:hAnsi="Times New Roman" w:cs="Times New Roman"/>
          <w:sz w:val="28"/>
          <w:szCs w:val="28"/>
        </w:rPr>
        <w:t xml:space="preserve">Протокол Общего собрания                                  приказом заведующего </w:t>
      </w:r>
    </w:p>
    <w:p w:rsidR="00F32EE1" w:rsidRPr="00F32EE1" w:rsidRDefault="00F32EE1" w:rsidP="00F32E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2EE1">
        <w:rPr>
          <w:rFonts w:ascii="Times New Roman" w:eastAsia="Calibri" w:hAnsi="Times New Roman" w:cs="Times New Roman"/>
          <w:sz w:val="28"/>
          <w:szCs w:val="28"/>
        </w:rPr>
        <w:t xml:space="preserve">трудового коллектива                      </w:t>
      </w:r>
      <w:r w:rsidR="002B4DDB">
        <w:rPr>
          <w:rFonts w:ascii="Times New Roman" w:eastAsia="Calibri" w:hAnsi="Times New Roman" w:cs="Times New Roman"/>
          <w:sz w:val="28"/>
          <w:szCs w:val="28"/>
        </w:rPr>
        <w:t xml:space="preserve">                      МКДОУ детский сад </w:t>
      </w:r>
    </w:p>
    <w:p w:rsidR="002B4DDB" w:rsidRDefault="002B4DDB" w:rsidP="00F32E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МКДОУ детский сад «Березка»                            «Березка» п. Такучет</w:t>
      </w:r>
    </w:p>
    <w:p w:rsidR="002B4DDB" w:rsidRDefault="002B4DDB" w:rsidP="002B4D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п. Такучет </w:t>
      </w:r>
      <w:r w:rsidR="00F32EE1" w:rsidRPr="00F32E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2B4DDB" w:rsidRPr="002B4DDB" w:rsidRDefault="002B4DDB" w:rsidP="00F32E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Протокол </w:t>
      </w:r>
      <w:r w:rsidRPr="0071195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33</w:t>
      </w:r>
      <w:r w:rsidR="00F32EE1" w:rsidRPr="00F32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«23»  декабря 2016</w:t>
      </w:r>
      <w:r w:rsidR="00711953" w:rsidRPr="0071195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</w:p>
    <w:p w:rsidR="00F32EE1" w:rsidRPr="00711953" w:rsidRDefault="00F32EE1" w:rsidP="00F32E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32EE1" w:rsidRPr="00F32EE1" w:rsidRDefault="00F32EE1" w:rsidP="00F32E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2E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B4DDB">
        <w:rPr>
          <w:rFonts w:ascii="Times New Roman" w:eastAsia="Calibri" w:hAnsi="Times New Roman" w:cs="Times New Roman"/>
          <w:sz w:val="28"/>
          <w:szCs w:val="28"/>
        </w:rPr>
        <w:t xml:space="preserve">        __________ /Е.Ю. Бушуева</w:t>
      </w:r>
      <w:r w:rsidRPr="00F32EE1">
        <w:rPr>
          <w:rFonts w:ascii="Times New Roman" w:eastAsia="Calibri" w:hAnsi="Times New Roman" w:cs="Times New Roman"/>
          <w:sz w:val="28"/>
          <w:szCs w:val="28"/>
        </w:rPr>
        <w:t xml:space="preserve">/                                      </w:t>
      </w:r>
    </w:p>
    <w:p w:rsidR="00F32EE1" w:rsidRPr="00F32EE1" w:rsidRDefault="00F32EE1" w:rsidP="00F32EE1">
      <w:pPr>
        <w:spacing w:after="0" w:line="240" w:lineRule="auto"/>
        <w:rPr>
          <w:rFonts w:ascii="Calibri" w:eastAsia="Calibri" w:hAnsi="Calibri" w:cs="Times New Roman"/>
        </w:rPr>
      </w:pPr>
    </w:p>
    <w:p w:rsidR="00F32EE1" w:rsidRPr="00F32EE1" w:rsidRDefault="00F32EE1" w:rsidP="00F32EE1">
      <w:pPr>
        <w:spacing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F32EE1" w:rsidRPr="00F32EE1" w:rsidRDefault="00F32EE1" w:rsidP="00F32EE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EE1" w:rsidRPr="00F32EE1" w:rsidRDefault="00F32EE1" w:rsidP="00F32EE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EE1" w:rsidRPr="00F32EE1" w:rsidRDefault="00F32EE1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КОДЕКС</w:t>
      </w:r>
    </w:p>
    <w:p w:rsidR="00F32EE1" w:rsidRPr="00F32EE1" w:rsidRDefault="00F32EE1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этики и служебного поведения </w:t>
      </w:r>
      <w:r w:rsidRPr="00F32EE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работников </w:t>
      </w:r>
      <w:r w:rsidR="002B4DD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муниципального казённого </w:t>
      </w:r>
      <w:r w:rsidRPr="00F32EE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дошкольного образовательного учреждения</w:t>
      </w:r>
      <w:r w:rsidR="002B4DD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детский сад «Березка» п. Такучет</w:t>
      </w:r>
    </w:p>
    <w:p w:rsidR="00F32EE1" w:rsidRPr="00F32EE1" w:rsidRDefault="00F32EE1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32EE1" w:rsidRPr="00F32EE1" w:rsidRDefault="00F32EE1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32EE1" w:rsidRPr="00F32EE1" w:rsidRDefault="00F32EE1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E1" w:rsidRPr="00F32EE1" w:rsidRDefault="00F32EE1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E1" w:rsidRPr="00F32EE1" w:rsidRDefault="00F32EE1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E1" w:rsidRPr="00F32EE1" w:rsidRDefault="00F32EE1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E1" w:rsidRPr="00F32EE1" w:rsidRDefault="00F32EE1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E1" w:rsidRPr="00F32EE1" w:rsidRDefault="00F32EE1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E1" w:rsidRPr="00F32EE1" w:rsidRDefault="00F32EE1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E1" w:rsidRPr="00F32EE1" w:rsidRDefault="00F32EE1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E1" w:rsidRPr="00F32EE1" w:rsidRDefault="00F32EE1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E1" w:rsidRPr="00F32EE1" w:rsidRDefault="00F32EE1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E1" w:rsidRPr="00F32EE1" w:rsidRDefault="002B4DDB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Такучет</w:t>
      </w:r>
    </w:p>
    <w:p w:rsidR="00F32EE1" w:rsidRDefault="00F32EE1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EE1" w:rsidRDefault="00F32EE1" w:rsidP="00F32E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2EE1" w:rsidRPr="00F32EE1" w:rsidRDefault="00144C50" w:rsidP="00F32EE1">
      <w:pPr>
        <w:widowControl w:val="0"/>
        <w:tabs>
          <w:tab w:val="left" w:pos="3985"/>
          <w:tab w:val="left" w:pos="4022"/>
        </w:tabs>
        <w:spacing w:after="0" w:line="240" w:lineRule="auto"/>
        <w:ind w:firstLine="68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en-US" w:eastAsia="ru-RU" w:bidi="ru-RU"/>
        </w:rPr>
        <w:t>I</w:t>
      </w:r>
      <w:r w:rsidR="00F32EE1"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. Общие положения</w:t>
      </w:r>
    </w:p>
    <w:p w:rsid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1. Кодекс этики и служебного поведения работников (далее - Кодекс)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уници</w:t>
      </w:r>
      <w:r w:rsidR="002B4DD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пального казённого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дошкольного образовательного учреждения</w:t>
      </w:r>
      <w:r w:rsidR="002B4DD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детский сад «Березка» п. Такучет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(далее ДОУ) разработан в соответствии с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:</w:t>
      </w:r>
    </w:p>
    <w:p w:rsid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 Конституцией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Российской Федерации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Международного кодекса поведения государственных должностных лиц (Резолюция 51/59 Генеральной Ассамблеи ООН от 12 декабря 1996 г 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Модельного кодекса поведения для государственных, служащих (приложение к Рекомендации Комитета министров Совета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Европы от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11 мая 2000 г.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№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 (2000) 10 о кодексах поведения для государственных служащих)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 Модельного з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акона "Об основах муниципальной службы” (принят на 19-м пленарном заседании Межпарламентской Ассамблеи государств - участников Содружества Независимых Государств (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постановление №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19-10 от 26 мар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 2002 г.);</w:t>
      </w:r>
    </w:p>
    <w:p w:rsid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 Федеральным законом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от 25 декабря 2008 г.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№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273-Ф3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«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 противодействии коррупции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- Федеральным законом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от 27 мая 2003 г.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№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58-ФЗ </w:t>
      </w:r>
      <w:r w:rsidRP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«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 системе государственной службы Российской Федерации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144C50" w:rsidRDefault="00F32EE1" w:rsidP="00144C50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Федеральным законом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от 2 марта 2007 г.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№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25-ФЗ </w:t>
      </w:r>
      <w:r w:rsidRP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«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 муниципальной службе в Российской Федерации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»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других федеральных законов, содержащих ограничения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 запреты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 и обязанн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ости для госу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дарственных служащих Российской Федерации и муниципальных служащих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F32EE1" w:rsidRPr="00F32EE1" w:rsidRDefault="00144C50" w:rsidP="00144C50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Указом</w:t>
      </w:r>
      <w:r w:rsidR="00F32EE1"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Президента Российской Федерации от 12 августа 2002 г.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№</w:t>
      </w:r>
      <w:r w:rsidR="00F32EE1"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885 "Об утверждении общих принципов служебного поведения государственных служащих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»</w:t>
      </w:r>
      <w:r w:rsidR="00F32EE1"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2. Кодекс представляет собой свод общих принципов профессиональной служебной 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этики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 основных правил служебного поведения, которыми должны руководствоваться работники ДОУ независимо от замещаемой ими должности.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3. Работник, поступ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ающий на работу в ДОУ,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обязан ознакомиться с положениями Кодекса и соблюдать их в процессе своей служебной деятельности.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4. Каждый работник должен принимать все необходимые меры для соблюдения положений Кодекса, а каждый гражданин Российской Федерации вправе ожидать 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от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работника ДОУ поведения в отношениях с ним в соответствии с положениями кодекса.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5. Целью Кодекса является установление этических норм и прав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ил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служебного поведения работников ДОУ для достойного выполнения ими своей профессиональной деятельности, а также содействие укреплению авт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оритета работников ДОУ, доверия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граждан к деятельности ДОУ и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lastRenderedPageBreak/>
        <w:t>обеспечение единых норм поведения для работников ДОУ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6. Кодекс призван повысить эффективность выполнения работниками ДОУ своих 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должностных обязанностей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7. Кодекс служит основой для формирования должной морали в сфере д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еятельности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ДОУ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,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уважительно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го отношения к деятельности ДОУ,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а также выступает как институт общественного сознания и нравственности работников ДОУ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их самоконтроля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8. Знание и соблюдение работниками ДОУ положений Кодекса являет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ся одним из критериев оценки качества их профессиональной деятельности и служебного поведения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144C50" w:rsidRPr="00144C50" w:rsidRDefault="00144C50" w:rsidP="00144C50">
      <w:pPr>
        <w:widowControl w:val="0"/>
        <w:tabs>
          <w:tab w:val="left" w:pos="1827"/>
        </w:tabs>
        <w:spacing w:after="0" w:line="240" w:lineRule="auto"/>
        <w:ind w:firstLine="680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bookmarkStart w:id="1" w:name="bookmark0"/>
      <w:r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en-US" w:eastAsia="ru-RU" w:bidi="ru-RU"/>
        </w:rPr>
        <w:t>II</w:t>
      </w:r>
      <w:r w:rsidRPr="00144C50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. </w:t>
      </w:r>
      <w:r w:rsidR="00F32EE1"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Основные принципы и правила служебного пов</w:t>
      </w:r>
      <w:r w:rsidRPr="00144C50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ед</w:t>
      </w:r>
      <w:r w:rsidR="00F32EE1"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ени</w:t>
      </w:r>
      <w:r w:rsidRPr="00144C50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я</w:t>
      </w:r>
    </w:p>
    <w:p w:rsidR="00F32EE1" w:rsidRPr="00F32EE1" w:rsidRDefault="00144C50" w:rsidP="00144C50">
      <w:pPr>
        <w:widowControl w:val="0"/>
        <w:tabs>
          <w:tab w:val="left" w:pos="1827"/>
        </w:tabs>
        <w:spacing w:after="0" w:line="240" w:lineRule="auto"/>
        <w:ind w:firstLine="680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144C50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работников Д</w:t>
      </w:r>
      <w:r w:rsidR="00F32EE1"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ОУ</w:t>
      </w:r>
      <w:bookmarkEnd w:id="1"/>
    </w:p>
    <w:p w:rsidR="00144C50" w:rsidRDefault="00F32EE1" w:rsidP="00144C50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9. Основные принципы служебного поведения работников ДОУ явл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яются основой повед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ения граждан Российской Федерации в связи с нахождением их в 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трудовых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отношениях с ДОУ</w:t>
      </w:r>
    </w:p>
    <w:p w:rsidR="00F32EE1" w:rsidRPr="00144C50" w:rsidRDefault="00F32EE1" w:rsidP="00144C50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144C5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>10</w:t>
      </w:r>
      <w:r w:rsidR="00144C50" w:rsidRPr="00144C5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>.</w:t>
      </w:r>
      <w:r w:rsidRPr="00144C5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 xml:space="preserve"> Работники ДО</w:t>
      </w:r>
      <w:r w:rsidR="00144C50" w:rsidRPr="00144C5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>У,</w:t>
      </w:r>
      <w:r w:rsidRPr="00144C5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 xml:space="preserve"> сознавая ответственность перед государством, </w:t>
      </w:r>
      <w:r w:rsidR="00DE338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>обществом и гражданами, призваны</w:t>
      </w:r>
      <w:r w:rsidRPr="00144C5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>: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а) исполнять должностные обязанности добросовестно и на 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высоком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профессиональном уровне в целях обеспечения эффективной работы ДОУ;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б) исходить из того, что признание, соблюдение и защит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а прав и свобод человека и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гражданина определяют основно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й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смысл и содержание деятельн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остикак ДОУ, так и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работников;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в) осуществлять свою деятельность в пределах предмета и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целей деятельности ДОУ;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г) при исполнении должностных обязанностей не оказывать предпочтения каким- либо профессиональным или социальным группам и организациям; быть независимыми 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от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влияния отдельных граждан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профессиональных или социальных групп и организаци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й;</w:t>
      </w:r>
    </w:p>
    <w:p w:rsidR="00F32EE1" w:rsidRPr="00F32EE1" w:rsidRDefault="00DE3389" w:rsidP="00DE3389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д) исключать действия,</w:t>
      </w:r>
      <w:r w:rsidR="00F32EE1"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связанные с влиянием каких-либо личных, имущест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венных, финансовых</w:t>
      </w:r>
      <w:r w:rsidR="00F32EE1"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 иных интересов, препятствующих добросовестному 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сполнению должностных обязанностей;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е) уведомлять представителя работодателя, органы прокуратуры пли др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угие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softHyphen/>
        <w:t xml:space="preserve">государственные органы либо органы местного самоуправления обо всех случаях обращение к работнику ДОУ, в целях склонения к совершению коррупционных 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правонарушений;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ж) соблюдать установленные федеральными законами ограничения и 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запреты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з) соблюдать бе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спристрастность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 исключающую возмож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ность влияния на их служебную деятельнос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ть решений политических партий и общ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ественных объединений;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и) соблюдать нормы служебной, профессиональной этики и правила 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делового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поведе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ния;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lastRenderedPageBreak/>
        <w:t>к) проявлять корректность и внимательность в обращении с детьми, родителям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(законными представителями ребёнка), коллегами по работе, гражданами и должностными лицами;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л) проявлять терпимость и уважение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к обычаям и традициям народов России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 других государств, учитывать культурные и иные особенности различных 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этнических,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социаль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ных групп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 конфессий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способствовать межнациональн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ому и межкон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фессиональному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согласию;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м) воздерживаться от поведения, которое могло бы вызвать сомнение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добросовестном исполнении работником должностных обязанностей, а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также избегать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конфликтных ситуаций, способных нанести ущерб его репутации или авторитет ДОУ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в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цело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и) принимать предусмотренные законодательством Российской Федерации мер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ы по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недопущению возникновения конфликта интересов и урегулированию возникших сл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учаев конфликта интересов;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о) не использовать служебное поло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жение для оказания влияния на деятельность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ДОУ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,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работников ДОУ и родителей (законных представителей) при решении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вопросов личного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характер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п) воздерживаться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от публичных высказыван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ий, суждений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 и оценок в отношении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деятельности ДОУ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его руководителя, если это не входит в должностные об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язанности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работника;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р)  соблюдать установленные в ДОУ правила публичных выступлени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й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оставления служебной информации;</w:t>
      </w:r>
    </w:p>
    <w:p w:rsidR="00F32EE1" w:rsidRPr="00F32EE1" w:rsidRDefault="00F32EE1" w:rsidP="008D5E0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с) уважительно относиться к деят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ельнос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ти представителей сред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ств массовой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информации по информированию общества о работе ДОУ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а также оказывать содействие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в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получении достоверной информации в установленном порядке;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т) постоянно стремиться к обеспечению как можно более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э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ффектив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ого распоряжения ресурсами, находящимися в сфере ответственности работника ДОУ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11. Работники ДОУ обязаны соблюдать Конституцию Российской Федерации, федеральные конституц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ионные и федеральные з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аконы, иные нормативные правовые 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акты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Российской Федерации.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12. Работники ДОУ в своей деятельности не должны допускать нарушение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законов 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иных нормативных правовых актов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исходя из политической,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э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кономической целесообразности либо по иным мотивам.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13. Работники ДОУ обязаны противодействовать проявлениям коррупции и п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редпринимать меры п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о ее профилактике в порядке, установленном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законодательством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Рос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сийской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Федерации.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14. Работники ДОУ при исполнении ими должностных обязанностей не дол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жн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ы допускать личную заинтересованность, которая приводит или может привести к конфликт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интересов.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При назначении на должность руководителя ДОУ и исполнении должностных обязанностей руководитель обязан заявить о наличии или возможности наличия у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него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личной заинтересованности, которая влияет или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lastRenderedPageBreak/>
        <w:t>может повлиять на надлежащее исполнение им должностных обязанностей.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15. Руководитель ДОУ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16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 Руководитель ДОУ,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работники ДОУ обязаны уведомлять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работодателя, органы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прокуратуры Российской Федерации или другие государственные органы обо всех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сведениях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обращения к ним каких-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либо лиц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в целях склонения его к совершению к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оррупционных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нарушений.</w:t>
      </w:r>
    </w:p>
    <w:p w:rsidR="00F32EE1" w:rsidRPr="00F32EE1" w:rsidRDefault="00F32EE1" w:rsidP="00F32EE1">
      <w:pPr>
        <w:widowControl w:val="0"/>
        <w:tabs>
          <w:tab w:val="left" w:pos="6765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Уведомление о фактах обращения в целях склонения к совершению коррупционных правонарушений, за исключением случаев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 когда п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о данным фактам проведена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или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проводится проверка, является </w:t>
      </w:r>
      <w:r w:rsidR="008D5E01" w:rsidRPr="008D5E01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shd w:val="clear" w:color="auto" w:fill="FFFFFF" w:themeFill="background1"/>
          <w:lang w:eastAsia="ru-RU" w:bidi="ru-RU"/>
        </w:rPr>
        <w:t>должностной обязанностью работника ДОУ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ab/>
        <w:t>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1 7. Работникам ДОУ запрещается получать в связи с исполнением ими до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лжностных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обязанностей вознаграждения от физических и юридических лиц (подарки,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енежное вознаграждение, ссуды, услуги материального характера, плату за развлечен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ия, отдых, за использование транспортом и иные вознагражден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ия).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18. Работник ДОУ может обрабатывать и передавать служебную информацию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ри соблюдении действующих норм и требований, принятых в соответствии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 законодательством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Росс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ийской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Федерации.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19. Работник ДОУ обязан принимать соответствующие меры по обеспечению безопасности и конфиденциальности информации, за несанкционированное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разглашение, ко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торой он несет ответст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веннос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ть ил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 (и) ко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торая стала изв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ес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тна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ему в связи с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ис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полнением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им должностных обязанностей.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20. Работник ДО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наделенный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организационно-распорядительными полномочиями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 отношению к другим работникам ДОУ, должен быть для них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образцом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профессионализма, безупречной репутации, способствовать форми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рованию в коллективе благоприятного для эффективной работы морально-психологического климата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21. Работник ДО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наделенный организационно-распорядительными полномочиями по отношению к другим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работникам ДОУ,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призван: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а) принимать меры по предотвращению и урегулированию конфликта интересов;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б) принимать меры по предупреждению коррупции;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в) не допускать случаев принуждения работников ДОУ к участию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деятельности политических партий и общественных объединений.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22. Работник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наделенный организационно-распорядительными п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олномочиями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 отношению к другим работникам ДОУ, должен принимать меры к т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ому, чтобы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подчиненные ему работники не допускали коррупцио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нно-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опасного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поведения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своим личным поведением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подавать пример честности, беспристрастности и сп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раведливости.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23. Работник ДОУ, наделенный организационно-распорядительными полномочиями по отношению к работникам, несет ответственность в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lastRenderedPageBreak/>
        <w:t xml:space="preserve">соответствии с законодательством Российской Федерации за действия или бездействие подчиненных ему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работников,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нарушающих принципы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эт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ики и правила служебного поведения, если он не прин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ял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меры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недопущению таких действий или бездействия.</w:t>
      </w:r>
    </w:p>
    <w:p w:rsidR="00BD2306" w:rsidRPr="00BD2306" w:rsidRDefault="00BD2306" w:rsidP="00BD2306">
      <w:pPr>
        <w:widowControl w:val="0"/>
        <w:tabs>
          <w:tab w:val="left" w:pos="1910"/>
        </w:tabs>
        <w:spacing w:after="0" w:line="240" w:lineRule="auto"/>
        <w:ind w:firstLine="68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BD2306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en-US" w:eastAsia="ru-RU" w:bidi="ru-RU"/>
        </w:rPr>
        <w:t>III</w:t>
      </w:r>
      <w:r w:rsidRPr="00BD2306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. </w:t>
      </w:r>
      <w:r w:rsidR="00F32EE1"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Рекомендательные этические правила </w:t>
      </w:r>
    </w:p>
    <w:p w:rsidR="00F32EE1" w:rsidRPr="00F32EE1" w:rsidRDefault="00F32EE1" w:rsidP="00BD2306">
      <w:pPr>
        <w:widowControl w:val="0"/>
        <w:tabs>
          <w:tab w:val="left" w:pos="1910"/>
        </w:tabs>
        <w:spacing w:after="0" w:line="240" w:lineRule="auto"/>
        <w:ind w:firstLine="68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служебного поведения работников ДО</w:t>
      </w:r>
      <w:r w:rsidR="00BD2306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У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24. В служебном поведении работникам ДОУ необходимо исходить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из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конституционных положений о том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что человек, его нрава и свободы являются высшей ценностью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25. В служебном поведении работники ДОУ воздерживаются от: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а) любою вида высказываний и действий дискриминационного характера по признакам пола, возраста, расы, национальности, языка, гражданства, социального имущественного или семейного положения, политических или религиозных пре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дпочт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ений;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б) грубости, проявлений пренебрежительно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го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тона, заносчиво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сти,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предвзятых замечаний, предъявления неправомерных, незаслуженных обвинений;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в) угроз, оскорбительных выражений или реплик, действий, препятствующих нормальному об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щ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ени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ю или провоцирующих противоправное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поведение: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г) курения во время рабочего времени, общения с 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г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ражданами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26. Работники ДОУ призваны способствовать своим служебным поведением установлению в колле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кт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иве деловых взаимоотношений и конструктивного сотрудничества друг с другом.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Работники ДОУ должны быть вежливыми, доброжелательными,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корректными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внимательными и проявлять терпимость в общении с гражданами и коллегами.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27. Внешний вид работника ДОУ при ис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полнении им должностных обязанностей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должен с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пособствовать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уважите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льному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отношению граждан к ДОУ,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соответствовать общепринятому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деловому стилю,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который отличае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 официальность, сдержанность, традиционно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сть,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аккуратность.</w:t>
      </w:r>
    </w:p>
    <w:p w:rsidR="00F32EE1" w:rsidRPr="00F32EE1" w:rsidRDefault="00F32EE1" w:rsidP="00BD2306">
      <w:pPr>
        <w:widowControl w:val="0"/>
        <w:spacing w:after="0" w:line="240" w:lineRule="auto"/>
        <w:ind w:firstLine="68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IV</w:t>
      </w:r>
      <w:r w:rsidR="00BD2306" w:rsidRPr="00BD2306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  <w:r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Ответственность за нарушение поло</w:t>
      </w:r>
      <w:r w:rsidR="00BD2306" w:rsidRPr="00BD2306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жений К</w:t>
      </w:r>
      <w:r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одекса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28. Нарушение работником ДОУ положений Кодекса подлежит моральному осуждению на заседании соответствующ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ей комиссии п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о соблюдению требований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служебному повелению работников ДОУ и урегулированию конфликта интересов, образуемой в соответствии с Указом Президента Российской Федерации от 1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июля 2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010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г. №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821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«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»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 а в случаях, предусмотренных федеральными законами, нарушениеположении Кодекса влеч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ет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применение к работнику ДОУ мер юридической ответственности.</w:t>
      </w:r>
    </w:p>
    <w:p w:rsid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lastRenderedPageBreak/>
        <w:t>Соблюдение работниками ДОУ положений Кодекса учитывается при проведении аттестаци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й,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формировании кадрового резерва для выдвижения на вышестоящие должности, также при наложении дисциплинарных взысканий.</w:t>
      </w:r>
    </w:p>
    <w:p w:rsidR="00BD2306" w:rsidRDefault="00BD2306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</w:p>
    <w:p w:rsidR="00BD2306" w:rsidRPr="00F32EE1" w:rsidRDefault="00BD2306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Кодекс вступает в силу с момента его подписания и действует до замены новым.</w:t>
      </w:r>
    </w:p>
    <w:p w:rsidR="00F32EE1" w:rsidRPr="00F32EE1" w:rsidRDefault="00F32EE1" w:rsidP="00F32E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D5808" w:rsidRPr="00F32EE1" w:rsidRDefault="00CD5808">
      <w:pPr>
        <w:rPr>
          <w:rFonts w:ascii="Times New Roman" w:hAnsi="Times New Roman" w:cs="Times New Roman"/>
          <w:sz w:val="28"/>
          <w:szCs w:val="28"/>
        </w:rPr>
      </w:pPr>
    </w:p>
    <w:sectPr w:rsidR="00CD5808" w:rsidRPr="00F32EE1" w:rsidSect="00BD2306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C67" w:rsidRDefault="009A5C67" w:rsidP="00BD2306">
      <w:pPr>
        <w:spacing w:after="0" w:line="240" w:lineRule="auto"/>
      </w:pPr>
      <w:r>
        <w:separator/>
      </w:r>
    </w:p>
  </w:endnote>
  <w:endnote w:type="continuationSeparator" w:id="1">
    <w:p w:rsidR="009A5C67" w:rsidRDefault="009A5C67" w:rsidP="00BD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202734"/>
      <w:docPartObj>
        <w:docPartGallery w:val="Page Numbers (Bottom of Page)"/>
        <w:docPartUnique/>
      </w:docPartObj>
    </w:sdtPr>
    <w:sdtContent>
      <w:p w:rsidR="00BD2306" w:rsidRDefault="00310F87">
        <w:pPr>
          <w:pStyle w:val="a5"/>
          <w:jc w:val="center"/>
        </w:pPr>
        <w:r>
          <w:fldChar w:fldCharType="begin"/>
        </w:r>
        <w:r w:rsidR="00BD2306">
          <w:instrText>PAGE   \* MERGEFORMAT</w:instrText>
        </w:r>
        <w:r>
          <w:fldChar w:fldCharType="separate"/>
        </w:r>
        <w:r w:rsidR="002B4DDB">
          <w:rPr>
            <w:noProof/>
          </w:rPr>
          <w:t>2</w:t>
        </w:r>
        <w:r>
          <w:fldChar w:fldCharType="end"/>
        </w:r>
      </w:p>
    </w:sdtContent>
  </w:sdt>
  <w:p w:rsidR="00BD2306" w:rsidRDefault="00BD23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C67" w:rsidRDefault="009A5C67" w:rsidP="00BD2306">
      <w:pPr>
        <w:spacing w:after="0" w:line="240" w:lineRule="auto"/>
      </w:pPr>
      <w:r>
        <w:separator/>
      </w:r>
    </w:p>
  </w:footnote>
  <w:footnote w:type="continuationSeparator" w:id="1">
    <w:p w:rsidR="009A5C67" w:rsidRDefault="009A5C67" w:rsidP="00BD2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D1B"/>
    <w:rsid w:val="00144C50"/>
    <w:rsid w:val="001C3048"/>
    <w:rsid w:val="002B4DDB"/>
    <w:rsid w:val="00310F87"/>
    <w:rsid w:val="0037088E"/>
    <w:rsid w:val="00711953"/>
    <w:rsid w:val="008D5E01"/>
    <w:rsid w:val="00991D1B"/>
    <w:rsid w:val="009A5C67"/>
    <w:rsid w:val="00BD2306"/>
    <w:rsid w:val="00CD5808"/>
    <w:rsid w:val="00D633AF"/>
    <w:rsid w:val="00DA4685"/>
    <w:rsid w:val="00DE3389"/>
    <w:rsid w:val="00F3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2EE1"/>
  </w:style>
  <w:style w:type="paragraph" w:styleId="a3">
    <w:name w:val="header"/>
    <w:basedOn w:val="a"/>
    <w:link w:val="a4"/>
    <w:uiPriority w:val="99"/>
    <w:unhideWhenUsed/>
    <w:rsid w:val="00BD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306"/>
  </w:style>
  <w:style w:type="paragraph" w:styleId="a5">
    <w:name w:val="footer"/>
    <w:basedOn w:val="a"/>
    <w:link w:val="a6"/>
    <w:uiPriority w:val="99"/>
    <w:unhideWhenUsed/>
    <w:rsid w:val="00BD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2EE1"/>
  </w:style>
  <w:style w:type="paragraph" w:styleId="a3">
    <w:name w:val="header"/>
    <w:basedOn w:val="a"/>
    <w:link w:val="a4"/>
    <w:uiPriority w:val="99"/>
    <w:unhideWhenUsed/>
    <w:rsid w:val="00BD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306"/>
  </w:style>
  <w:style w:type="paragraph" w:styleId="a5">
    <w:name w:val="footer"/>
    <w:basedOn w:val="a"/>
    <w:link w:val="a6"/>
    <w:uiPriority w:val="99"/>
    <w:unhideWhenUsed/>
    <w:rsid w:val="00BD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4</cp:revision>
  <dcterms:created xsi:type="dcterms:W3CDTF">2014-10-28T14:48:00Z</dcterms:created>
  <dcterms:modified xsi:type="dcterms:W3CDTF">2017-04-07T04:35:00Z</dcterms:modified>
</cp:coreProperties>
</file>