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3A" w:rsidRPr="0083793A" w:rsidRDefault="009E610D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9E61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83793A" w:rsidRPr="0083793A" w:rsidRDefault="0083793A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83793A" w:rsidRPr="0083793A" w:rsidRDefault="0083793A" w:rsidP="008379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Заведующая МКДОУ детский сад</w:t>
      </w:r>
    </w:p>
    <w:p w:rsidR="0083793A" w:rsidRPr="0083793A" w:rsidRDefault="0083793A" w:rsidP="008379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«Березка» п. </w:t>
      </w:r>
      <w:proofErr w:type="spellStart"/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Такучет</w:t>
      </w:r>
      <w:proofErr w:type="spellEnd"/>
    </w:p>
    <w:p w:rsidR="0083793A" w:rsidRDefault="0083793A" w:rsidP="008379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9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424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__________ Е.Ю. Бушуева</w:t>
      </w:r>
    </w:p>
    <w:p w:rsidR="0083793A" w:rsidRPr="0083793A" w:rsidRDefault="0083793A" w:rsidP="008379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Приказ №</w:t>
      </w:r>
      <w:r w:rsid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57/1-</w:t>
      </w:r>
      <w:r w:rsidR="008D3DEE"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r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D3DEE"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01.09.2016</w:t>
      </w:r>
      <w:r w:rsidRPr="008D3D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</w:p>
    <w:p w:rsidR="0083793A" w:rsidRDefault="0083793A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3793A" w:rsidRDefault="0083793A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E610D" w:rsidRPr="00424E0D" w:rsidRDefault="0015626D" w:rsidP="009E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переводе</w:t>
      </w:r>
      <w:r w:rsidR="00B454A6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454A6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793A" w:rsidRPr="00424E0D" w:rsidRDefault="0083793A" w:rsidP="009E61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одной возрастной группы в другую</w:t>
      </w:r>
      <w:r w:rsidR="00D54AA1" w:rsidRPr="00424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возрастную группу</w:t>
      </w:r>
    </w:p>
    <w:p w:rsidR="009E610D" w:rsidRPr="00424E0D" w:rsidRDefault="009E610D" w:rsidP="009E610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            </w:t>
      </w:r>
    </w:p>
    <w:p w:rsidR="009E610D" w:rsidRPr="00424E0D" w:rsidRDefault="009E610D" w:rsidP="009E610D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Общие положения</w:t>
      </w:r>
    </w:p>
    <w:p w:rsidR="0033210C" w:rsidRPr="00424E0D" w:rsidRDefault="009E610D" w:rsidP="009E6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9E610D" w:rsidRPr="00424E0D" w:rsidRDefault="009E610D" w:rsidP="0033210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положение регламентирует </w:t>
      </w:r>
      <w:r w:rsidR="0015626D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регулирует порядок и основание</w:t>
      </w:r>
      <w:r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B454A6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 обучающихся в </w:t>
      </w:r>
      <w:r w:rsidR="0033210C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детский сад «Березка» п. </w:t>
      </w:r>
      <w:proofErr w:type="spellStart"/>
      <w:r w:rsidR="0033210C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Такучет</w:t>
      </w:r>
      <w:proofErr w:type="spellEnd"/>
      <w:r w:rsidR="0033210C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ДОУ)</w:t>
      </w:r>
      <w:r w:rsidR="0015626D" w:rsidRPr="0042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группы в другую группу.</w:t>
      </w:r>
    </w:p>
    <w:p w:rsidR="0033210C" w:rsidRPr="00D625A6" w:rsidRDefault="0033210C" w:rsidP="0033210C">
      <w:pPr>
        <w:pStyle w:val="a6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Федерации», Уставом</w:t>
      </w:r>
      <w:r w:rsidRPr="00D62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ДОУ. </w:t>
      </w:r>
    </w:p>
    <w:p w:rsidR="0033210C" w:rsidRPr="00D625A6" w:rsidRDefault="0033210C" w:rsidP="0033210C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Комплектование контингента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25A6">
        <w:rPr>
          <w:rFonts w:ascii="Times New Roman" w:hAnsi="Times New Roman"/>
          <w:sz w:val="28"/>
          <w:szCs w:val="28"/>
        </w:rPr>
        <w:t>, перемещение</w:t>
      </w:r>
      <w:r>
        <w:rPr>
          <w:rFonts w:ascii="Times New Roman" w:hAnsi="Times New Roman"/>
          <w:sz w:val="28"/>
          <w:szCs w:val="28"/>
        </w:rPr>
        <w:t xml:space="preserve"> из одной возрастной группы в другую  является компетенцией ДОУ</w:t>
      </w:r>
      <w:r w:rsidRPr="00D625A6">
        <w:rPr>
          <w:rFonts w:ascii="Times New Roman" w:hAnsi="Times New Roman"/>
          <w:sz w:val="28"/>
          <w:szCs w:val="28"/>
        </w:rPr>
        <w:t>.</w:t>
      </w:r>
    </w:p>
    <w:p w:rsidR="0015626D" w:rsidRPr="009E610D" w:rsidRDefault="0015626D" w:rsidP="009E610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E610D" w:rsidRPr="00424E0D" w:rsidRDefault="009E610D" w:rsidP="0042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B454A6"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Порядок перевода </w:t>
      </w:r>
      <w:proofErr w:type="gramStart"/>
      <w:r w:rsidR="00B454A6" w:rsidRPr="00424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15626D" w:rsidRPr="00424E0D" w:rsidRDefault="0015626D" w:rsidP="0042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902F0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. Перевод </w:t>
      </w:r>
      <w:proofErr w:type="gramStart"/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A257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0D">
        <w:rPr>
          <w:rFonts w:ascii="Times New Roman" w:hAnsi="Times New Roman" w:cs="Times New Roman"/>
          <w:color w:val="000000"/>
          <w:sz w:val="28"/>
          <w:szCs w:val="28"/>
        </w:rPr>
        <w:t xml:space="preserve"> в ДОУ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произведен: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424E0D">
        <w:rPr>
          <w:rFonts w:ascii="Times New Roman" w:hAnsi="Times New Roman" w:cs="Times New Roman"/>
          <w:color w:val="000000"/>
          <w:sz w:val="28"/>
          <w:szCs w:val="28"/>
        </w:rPr>
        <w:t>в следующую возрастную группу еж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>егодно не позднее 1 сентября.</w:t>
      </w:r>
    </w:p>
    <w:p w:rsidR="00C902F0" w:rsidRPr="00424E0D" w:rsidRDefault="00E94DB4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D54AA1" w:rsidRPr="00424E0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54AA1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ременно </w:t>
      </w:r>
      <w:r w:rsidR="001562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в другую группу </w:t>
      </w:r>
      <w:r w:rsidR="00D54AA1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необходимости:  </w:t>
      </w:r>
      <w:r w:rsidR="0015626D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на время карантина, отпуска или болезни воспитателей </w:t>
      </w:r>
      <w:r w:rsidR="00C902F0" w:rsidRPr="00424E0D">
        <w:rPr>
          <w:rFonts w:ascii="Times New Roman" w:hAnsi="Times New Roman" w:cs="Times New Roman"/>
          <w:color w:val="000000"/>
          <w:sz w:val="28"/>
          <w:szCs w:val="28"/>
        </w:rPr>
        <w:t>и на летний период.</w:t>
      </w:r>
    </w:p>
    <w:p w:rsidR="0015626D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2.2. Основанием для перевода является распорядительный акт (приказ) заведующего ДОУ, осуществляющим образовательную деяте</w:t>
      </w:r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 xml:space="preserve">льность, о переводе </w:t>
      </w:r>
      <w:proofErr w:type="gramStart"/>
      <w:r w:rsidR="00B454A6" w:rsidRPr="00424E0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4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26D" w:rsidRPr="00424E0D" w:rsidRDefault="0015626D" w:rsidP="00424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0D">
        <w:rPr>
          <w:rFonts w:ascii="Times New Roman" w:hAnsi="Times New Roman" w:cs="Times New Roman"/>
          <w:color w:val="000000"/>
          <w:sz w:val="28"/>
          <w:szCs w:val="28"/>
        </w:rPr>
        <w:t>2.3. В ДОУ учитываются условия формирования груп</w:t>
      </w:r>
      <w:r w:rsidR="00E94DB4" w:rsidRPr="00424E0D">
        <w:rPr>
          <w:rFonts w:ascii="Times New Roman" w:hAnsi="Times New Roman" w:cs="Times New Roman"/>
          <w:color w:val="000000"/>
          <w:sz w:val="28"/>
          <w:szCs w:val="28"/>
        </w:rPr>
        <w:t>п детей дошкольного возраста  на 01 сентября текущего года – начало учебного года:</w:t>
      </w:r>
    </w:p>
    <w:p w:rsidR="00E94DB4" w:rsidRPr="00424E0D" w:rsidRDefault="00E94DB4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43B4" w:rsidRPr="00424E0D">
        <w:rPr>
          <w:rFonts w:ascii="Times New Roman" w:hAnsi="Times New Roman" w:cs="Times New Roman"/>
          <w:sz w:val="28"/>
          <w:szCs w:val="28"/>
        </w:rPr>
        <w:t>смеш</w:t>
      </w:r>
      <w:r w:rsidR="00E52C65" w:rsidRPr="00424E0D">
        <w:rPr>
          <w:rFonts w:ascii="Times New Roman" w:hAnsi="Times New Roman" w:cs="Times New Roman"/>
          <w:sz w:val="28"/>
          <w:szCs w:val="28"/>
        </w:rPr>
        <w:t>анных возрастов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 </w:t>
      </w:r>
      <w:r w:rsidRPr="00424E0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F143B4" w:rsidRPr="00424E0D">
        <w:rPr>
          <w:rFonts w:ascii="Times New Roman" w:hAnsi="Times New Roman" w:cs="Times New Roman"/>
          <w:sz w:val="28"/>
          <w:szCs w:val="28"/>
        </w:rPr>
        <w:t>раннего возраста - первого и второго года жизни  и дети младшего возраста – третьего года жизни);</w:t>
      </w:r>
    </w:p>
    <w:p w:rsidR="00F143B4" w:rsidRPr="00424E0D" w:rsidRDefault="00E52C65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Группа смешанных  возрастов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 (дети младшего возраста – четвертого года жизни и среднего возраста – пятого года жизни);</w:t>
      </w:r>
    </w:p>
    <w:p w:rsidR="00F143B4" w:rsidRPr="00424E0D" w:rsidRDefault="00E52C65" w:rsidP="00424E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Группа смешанных  возрастов</w:t>
      </w:r>
      <w:r w:rsidR="00F143B4" w:rsidRPr="00424E0D">
        <w:rPr>
          <w:rFonts w:ascii="Times New Roman" w:hAnsi="Times New Roman" w:cs="Times New Roman"/>
          <w:sz w:val="28"/>
          <w:szCs w:val="28"/>
        </w:rPr>
        <w:t xml:space="preserve">  (дети старшего возраста – шестого года жизни и </w:t>
      </w:r>
      <w:r w:rsidRPr="00424E0D">
        <w:rPr>
          <w:rFonts w:ascii="Times New Roman" w:hAnsi="Times New Roman" w:cs="Times New Roman"/>
          <w:sz w:val="28"/>
          <w:szCs w:val="28"/>
        </w:rPr>
        <w:t>подготовительного возраста – седьмого года жизни);</w:t>
      </w:r>
    </w:p>
    <w:p w:rsidR="00E52C65" w:rsidRPr="00424E0D" w:rsidRDefault="00E52C65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 xml:space="preserve">2.4. Ребенок дошкольного возраста, родившийся в сентябре – ноябре, может быть зачислен  по желанию родителей (законных представителей)  в группу </w:t>
      </w:r>
      <w:r w:rsidRPr="00424E0D">
        <w:rPr>
          <w:rFonts w:ascii="Times New Roman" w:hAnsi="Times New Roman" w:cs="Times New Roman"/>
          <w:sz w:val="28"/>
          <w:szCs w:val="28"/>
        </w:rPr>
        <w:lastRenderedPageBreak/>
        <w:t xml:space="preserve">по возрасту до 01 сентября  текущего года или </w:t>
      </w:r>
      <w:r w:rsidR="000D6714" w:rsidRPr="00424E0D">
        <w:rPr>
          <w:rFonts w:ascii="Times New Roman" w:hAnsi="Times New Roman" w:cs="Times New Roman"/>
          <w:sz w:val="28"/>
          <w:szCs w:val="28"/>
        </w:rPr>
        <w:t>в группу детей  на год старше при наличии в ней свободного места.</w:t>
      </w:r>
    </w:p>
    <w:p w:rsidR="000D6714" w:rsidRPr="00424E0D" w:rsidRDefault="000D6714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2.5.  По состоянию на 01 сентября каждого года</w:t>
      </w:r>
      <w:r w:rsidR="00424E0D">
        <w:rPr>
          <w:rFonts w:ascii="Times New Roman" w:hAnsi="Times New Roman" w:cs="Times New Roman"/>
          <w:sz w:val="28"/>
          <w:szCs w:val="28"/>
        </w:rPr>
        <w:t>,</w:t>
      </w:r>
      <w:r w:rsidRPr="00424E0D">
        <w:rPr>
          <w:rFonts w:ascii="Times New Roman" w:hAnsi="Times New Roman" w:cs="Times New Roman"/>
          <w:sz w:val="28"/>
          <w:szCs w:val="28"/>
        </w:rPr>
        <w:t xml:space="preserve"> заведующий издает приказ об утверждении количества групп и списков детей по возрастным группам на новый учебный год. Пр</w:t>
      </w:r>
      <w:r w:rsidR="00424E0D">
        <w:rPr>
          <w:rFonts w:ascii="Times New Roman" w:hAnsi="Times New Roman" w:cs="Times New Roman"/>
          <w:sz w:val="28"/>
          <w:szCs w:val="28"/>
        </w:rPr>
        <w:t xml:space="preserve">и поступлении ребенка в ДОУ, </w:t>
      </w:r>
      <w:r w:rsidRPr="00424E0D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424E0D">
        <w:rPr>
          <w:rFonts w:ascii="Times New Roman" w:hAnsi="Times New Roman" w:cs="Times New Roman"/>
          <w:sz w:val="28"/>
          <w:szCs w:val="28"/>
        </w:rPr>
        <w:t>приказ о</w:t>
      </w:r>
      <w:r w:rsidRPr="00424E0D">
        <w:rPr>
          <w:rFonts w:ascii="Times New Roman" w:hAnsi="Times New Roman" w:cs="Times New Roman"/>
          <w:sz w:val="28"/>
          <w:szCs w:val="28"/>
        </w:rPr>
        <w:t xml:space="preserve"> его зачислении.</w:t>
      </w:r>
    </w:p>
    <w:p w:rsidR="000D6714" w:rsidRPr="00424E0D" w:rsidRDefault="000D6714" w:rsidP="00424E0D">
      <w:pPr>
        <w:jc w:val="both"/>
        <w:rPr>
          <w:rFonts w:ascii="Times New Roman" w:hAnsi="Times New Roman" w:cs="Times New Roman"/>
          <w:sz w:val="28"/>
          <w:szCs w:val="28"/>
        </w:rPr>
      </w:pPr>
      <w:r w:rsidRPr="00424E0D">
        <w:rPr>
          <w:rFonts w:ascii="Times New Roman" w:hAnsi="Times New Roman" w:cs="Times New Roman"/>
          <w:sz w:val="28"/>
          <w:szCs w:val="28"/>
        </w:rPr>
        <w:t>2.6.  Заведующий ДОУ несет ответственность за комплектование образовательного учреждения</w:t>
      </w:r>
      <w:r w:rsidR="00C902F0" w:rsidRPr="00424E0D">
        <w:rPr>
          <w:rFonts w:ascii="Times New Roman" w:hAnsi="Times New Roman" w:cs="Times New Roman"/>
          <w:sz w:val="28"/>
          <w:szCs w:val="28"/>
        </w:rPr>
        <w:t>, личных дел воспитанников.</w:t>
      </w:r>
    </w:p>
    <w:p w:rsidR="0015626D" w:rsidRPr="009E610D" w:rsidRDefault="0015626D" w:rsidP="009E610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15626D" w:rsidRPr="009E610D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A212EA"/>
    <w:multiLevelType w:val="hybridMultilevel"/>
    <w:tmpl w:val="531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51D3"/>
    <w:multiLevelType w:val="hybridMultilevel"/>
    <w:tmpl w:val="A67E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50E0"/>
    <w:multiLevelType w:val="multilevel"/>
    <w:tmpl w:val="C224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94C10"/>
    <w:rsid w:val="000D6714"/>
    <w:rsid w:val="0015626D"/>
    <w:rsid w:val="00232CBA"/>
    <w:rsid w:val="0033210C"/>
    <w:rsid w:val="00424E0D"/>
    <w:rsid w:val="00455283"/>
    <w:rsid w:val="004608C3"/>
    <w:rsid w:val="00560C79"/>
    <w:rsid w:val="00783311"/>
    <w:rsid w:val="0083793A"/>
    <w:rsid w:val="008D3DEE"/>
    <w:rsid w:val="009E610D"/>
    <w:rsid w:val="00A2576D"/>
    <w:rsid w:val="00B454A6"/>
    <w:rsid w:val="00C902F0"/>
    <w:rsid w:val="00D54AA1"/>
    <w:rsid w:val="00DC4FB7"/>
    <w:rsid w:val="00E52C65"/>
    <w:rsid w:val="00E94DB4"/>
    <w:rsid w:val="00ED4C4C"/>
    <w:rsid w:val="00F143B4"/>
    <w:rsid w:val="00F52FB7"/>
    <w:rsid w:val="00F94C10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10D"/>
    <w:rPr>
      <w:b/>
      <w:bCs/>
    </w:rPr>
  </w:style>
  <w:style w:type="character" w:styleId="a4">
    <w:name w:val="Emphasis"/>
    <w:basedOn w:val="a0"/>
    <w:uiPriority w:val="20"/>
    <w:qFormat/>
    <w:rsid w:val="009E610D"/>
    <w:rPr>
      <w:i/>
      <w:iCs/>
    </w:rPr>
  </w:style>
  <w:style w:type="paragraph" w:styleId="a5">
    <w:name w:val="List Paragraph"/>
    <w:basedOn w:val="a"/>
    <w:uiPriority w:val="34"/>
    <w:qFormat/>
    <w:rsid w:val="00E94DB4"/>
    <w:pPr>
      <w:ind w:left="720"/>
      <w:contextualSpacing/>
    </w:pPr>
  </w:style>
  <w:style w:type="paragraph" w:styleId="a6">
    <w:name w:val="No Spacing"/>
    <w:uiPriority w:val="99"/>
    <w:qFormat/>
    <w:rsid w:val="00332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DNA7 X86</cp:lastModifiedBy>
  <cp:revision>9</cp:revision>
  <cp:lastPrinted>2017-01-27T04:16:00Z</cp:lastPrinted>
  <dcterms:created xsi:type="dcterms:W3CDTF">2017-01-26T04:38:00Z</dcterms:created>
  <dcterms:modified xsi:type="dcterms:W3CDTF">2017-01-27T04:16:00Z</dcterms:modified>
</cp:coreProperties>
</file>