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37" w:rsidRDefault="00FB3B37" w:rsidP="00AF792E">
      <w:pPr>
        <w:pStyle w:val="61"/>
        <w:shd w:val="clear" w:color="auto" w:fill="auto"/>
        <w:spacing w:before="0" w:after="240" w:line="326" w:lineRule="exact"/>
        <w:ind w:right="-2448" w:firstLine="0"/>
        <w:jc w:val="left"/>
        <w:rPr>
          <w:b/>
        </w:rPr>
      </w:pPr>
    </w:p>
    <w:p w:rsidR="00AF792E" w:rsidRDefault="00FB3B37" w:rsidP="00AF792E">
      <w:pPr>
        <w:pStyle w:val="61"/>
        <w:shd w:val="clear" w:color="auto" w:fill="auto"/>
        <w:spacing w:before="0" w:after="240" w:line="240" w:lineRule="auto"/>
        <w:ind w:left="5880" w:right="709" w:firstLine="0"/>
        <w:jc w:val="right"/>
      </w:pPr>
      <w:r>
        <w:rPr>
          <w:b/>
        </w:rPr>
        <w:t>Приложение 2</w:t>
      </w:r>
      <w:r w:rsidRPr="00275701">
        <w:rPr>
          <w:b/>
        </w:rPr>
        <w:t xml:space="preserve"> к</w:t>
      </w:r>
      <w:r>
        <w:t xml:space="preserve"> </w:t>
      </w:r>
    </w:p>
    <w:p w:rsidR="00FB3B37" w:rsidRDefault="00FB3B37" w:rsidP="00AF792E">
      <w:pPr>
        <w:pStyle w:val="61"/>
        <w:shd w:val="clear" w:color="auto" w:fill="auto"/>
        <w:spacing w:before="0" w:after="240" w:line="240" w:lineRule="auto"/>
        <w:ind w:left="5880" w:right="709" w:firstLine="0"/>
        <w:jc w:val="right"/>
      </w:pPr>
      <w:r>
        <w:t xml:space="preserve">образовательной </w:t>
      </w:r>
      <w:r w:rsidR="00AF792E">
        <w:t xml:space="preserve"> </w:t>
      </w:r>
      <w:r>
        <w:t xml:space="preserve">программе дошкольного </w:t>
      </w:r>
      <w:r w:rsidR="00AF792E">
        <w:t xml:space="preserve"> </w:t>
      </w:r>
      <w:r>
        <w:t>образования</w:t>
      </w:r>
    </w:p>
    <w:p w:rsidR="00FB3B37" w:rsidRDefault="00FB3B37" w:rsidP="00AF792E">
      <w:pPr>
        <w:pStyle w:val="61"/>
        <w:shd w:val="clear" w:color="auto" w:fill="auto"/>
        <w:spacing w:before="0" w:after="240" w:line="326" w:lineRule="exact"/>
        <w:ind w:left="5880" w:right="709" w:firstLine="0"/>
        <w:jc w:val="left"/>
        <w:rPr>
          <w:b/>
        </w:rPr>
      </w:pPr>
      <w:r>
        <w:rPr>
          <w:b/>
        </w:rPr>
        <w:t>Клубная работа</w:t>
      </w:r>
    </w:p>
    <w:p w:rsidR="00FB3B37" w:rsidRPr="00F02CD2" w:rsidRDefault="00FB3B37" w:rsidP="00FB3B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CD2">
        <w:rPr>
          <w:rFonts w:ascii="Times New Roman" w:eastAsia="Times New Roman" w:hAnsi="Times New Roman" w:cs="Times New Roman"/>
          <w:sz w:val="28"/>
          <w:szCs w:val="28"/>
        </w:rPr>
        <w:t>В рамках образовательной программы и в соответствии с уставными  целями и задачами, о</w:t>
      </w:r>
      <w:r>
        <w:rPr>
          <w:rFonts w:ascii="Times New Roman" w:eastAsia="Times New Roman" w:hAnsi="Times New Roman" w:cs="Times New Roman"/>
          <w:sz w:val="28"/>
          <w:szCs w:val="28"/>
        </w:rPr>
        <w:t>тбирая содержание работы клубов</w:t>
      </w:r>
      <w:r w:rsidRPr="00F02CD2">
        <w:rPr>
          <w:rFonts w:ascii="Times New Roman" w:eastAsia="Times New Roman" w:hAnsi="Times New Roman" w:cs="Times New Roman"/>
          <w:sz w:val="28"/>
          <w:szCs w:val="28"/>
        </w:rPr>
        <w:t xml:space="preserve">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</w:r>
    </w:p>
    <w:p w:rsidR="00FB3B37" w:rsidRPr="00F02CD2" w:rsidRDefault="00FB3B37" w:rsidP="00FB3B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Клубная</w:t>
      </w:r>
      <w:r w:rsidRPr="00F02CD2">
        <w:rPr>
          <w:rFonts w:ascii="Times New Roman" w:eastAsia="Times New Roman" w:hAnsi="Times New Roman" w:cs="Times New Roman"/>
          <w:sz w:val="28"/>
          <w:szCs w:val="28"/>
        </w:rPr>
        <w:t xml:space="preserve"> работа  в детском саду – одно из направлений творческого, физического, социально – личностного и интеллектуального развития воспитанников помимо реализуемой в дошкольном учреждении основной общеобразовательной программы дошкольного образования. </w:t>
      </w:r>
    </w:p>
    <w:p w:rsidR="00FB3B37" w:rsidRPr="00F02CD2" w:rsidRDefault="00FB3B37" w:rsidP="00FB3B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Клубная</w:t>
      </w:r>
      <w:r w:rsidRPr="00F02CD2">
        <w:rPr>
          <w:rFonts w:ascii="Times New Roman" w:eastAsia="Times New Roman" w:hAnsi="Times New Roman" w:cs="Times New Roman"/>
          <w:sz w:val="28"/>
          <w:szCs w:val="28"/>
        </w:rPr>
        <w:t xml:space="preserve"> работа осуществляется в течение всего учебного года педагогиче</w:t>
      </w:r>
      <w:r>
        <w:rPr>
          <w:rFonts w:ascii="Times New Roman" w:eastAsia="Times New Roman" w:hAnsi="Times New Roman" w:cs="Times New Roman"/>
          <w:sz w:val="28"/>
          <w:szCs w:val="28"/>
        </w:rPr>
        <w:t>скими работниками. Деятельность клубов</w:t>
      </w:r>
      <w:r w:rsidRPr="00F02CD2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специал</w:t>
      </w:r>
      <w:r>
        <w:rPr>
          <w:rFonts w:ascii="Times New Roman" w:eastAsia="Times New Roman" w:hAnsi="Times New Roman" w:cs="Times New Roman"/>
          <w:sz w:val="28"/>
          <w:szCs w:val="28"/>
        </w:rPr>
        <w:t>ьно оборудованных помещениях.  Руководители клубов</w:t>
      </w:r>
      <w:r w:rsidRPr="00F02CD2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 отчёты, 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результатах деятельности </w:t>
      </w:r>
      <w:r w:rsidRPr="00F02CD2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итогового педсовета.</w:t>
      </w:r>
    </w:p>
    <w:p w:rsidR="00FB3B37" w:rsidRPr="00F02CD2" w:rsidRDefault="00FB3B37" w:rsidP="00FB3B37">
      <w:pPr>
        <w:pStyle w:val="2d"/>
        <w:spacing w:after="0" w:line="360" w:lineRule="auto"/>
        <w:ind w:left="-180" w:firstLine="709"/>
        <w:jc w:val="both"/>
        <w:rPr>
          <w:sz w:val="28"/>
          <w:szCs w:val="28"/>
        </w:rPr>
      </w:pPr>
      <w:r w:rsidRPr="00F02CD2">
        <w:rPr>
          <w:b/>
          <w:color w:val="000000"/>
          <w:sz w:val="28"/>
          <w:szCs w:val="28"/>
        </w:rPr>
        <w:t>Цель:</w:t>
      </w:r>
      <w:r>
        <w:rPr>
          <w:sz w:val="28"/>
          <w:szCs w:val="28"/>
        </w:rPr>
        <w:t xml:space="preserve"> реализация планов работы клубов</w:t>
      </w:r>
      <w:r w:rsidRPr="00F02CD2">
        <w:rPr>
          <w:sz w:val="28"/>
          <w:szCs w:val="28"/>
        </w:rPr>
        <w:t xml:space="preserve"> способствует  всестороннему развитию ребенка-дошкольника, раскрытию его творческих возможностей и способностей. 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ответственность.</w:t>
      </w:r>
    </w:p>
    <w:p w:rsidR="00FB3B37" w:rsidRPr="00F02CD2" w:rsidRDefault="00FB3B37" w:rsidP="00FB3B37">
      <w:pPr>
        <w:pStyle w:val="2d"/>
        <w:spacing w:after="0" w:line="360" w:lineRule="auto"/>
        <w:ind w:left="-180" w:firstLine="709"/>
        <w:jc w:val="both"/>
        <w:rPr>
          <w:sz w:val="28"/>
          <w:szCs w:val="28"/>
        </w:rPr>
      </w:pPr>
      <w:r w:rsidRPr="00F02CD2">
        <w:rPr>
          <w:b/>
          <w:color w:val="000000"/>
          <w:sz w:val="28"/>
          <w:szCs w:val="28"/>
        </w:rPr>
        <w:t>Основной задачей педагога является нахождение правильной эмоциональной волны общения с детьми.</w:t>
      </w:r>
      <w:r w:rsidRPr="00F02CD2">
        <w:rPr>
          <w:sz w:val="28"/>
          <w:szCs w:val="28"/>
        </w:rPr>
        <w:t xml:space="preserve"> Это должно быть лёгкое, непринуждённое общение, доставляющее взаимное удовольствие детям и взрослым. Большую роль играет здесь педагогическая интуиция. Он должен безошибочно «чувствовать» уровень задания, будет ли интерес у детей.</w:t>
      </w:r>
    </w:p>
    <w:tbl>
      <w:tblPr>
        <w:tblpPr w:leftFromText="180" w:rightFromText="180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4"/>
        <w:gridCol w:w="2534"/>
        <w:gridCol w:w="6947"/>
        <w:gridCol w:w="1843"/>
      </w:tblGrid>
      <w:tr w:rsidR="00FB3B37" w:rsidRPr="00F02CD2" w:rsidTr="000E3993">
        <w:tc>
          <w:tcPr>
            <w:tcW w:w="2534" w:type="dxa"/>
            <w:shd w:val="clear" w:color="auto" w:fill="auto"/>
          </w:tcPr>
          <w:p w:rsidR="00FB3B37" w:rsidRPr="00F02CD2" w:rsidRDefault="00FB3B37" w:rsidP="00FB3B37">
            <w:pPr>
              <w:pStyle w:val="2d"/>
              <w:spacing w:after="0" w:line="240" w:lineRule="auto"/>
              <w:ind w:left="0"/>
              <w:jc w:val="center"/>
              <w:rPr>
                <w:b/>
              </w:rPr>
            </w:pPr>
            <w:r w:rsidRPr="00F02CD2">
              <w:rPr>
                <w:b/>
              </w:rPr>
              <w:t xml:space="preserve">Образовательная </w:t>
            </w:r>
            <w:r w:rsidRPr="00F02CD2">
              <w:rPr>
                <w:b/>
              </w:rPr>
              <w:lastRenderedPageBreak/>
              <w:t>область</w:t>
            </w:r>
          </w:p>
        </w:tc>
        <w:tc>
          <w:tcPr>
            <w:tcW w:w="2534" w:type="dxa"/>
            <w:shd w:val="clear" w:color="auto" w:fill="auto"/>
          </w:tcPr>
          <w:p w:rsidR="00FB3B37" w:rsidRPr="00F02CD2" w:rsidRDefault="00FB3B37" w:rsidP="00FB3B37">
            <w:pPr>
              <w:pStyle w:val="2d"/>
              <w:spacing w:after="0" w:line="240" w:lineRule="auto"/>
              <w:ind w:left="0"/>
              <w:jc w:val="center"/>
              <w:rPr>
                <w:b/>
              </w:rPr>
            </w:pPr>
            <w:r w:rsidRPr="00F02CD2">
              <w:rPr>
                <w:b/>
              </w:rPr>
              <w:lastRenderedPageBreak/>
              <w:t>Название к</w:t>
            </w:r>
            <w:r>
              <w:rPr>
                <w:b/>
              </w:rPr>
              <w:t>луба</w:t>
            </w:r>
            <w:r w:rsidR="0012291F">
              <w:rPr>
                <w:b/>
              </w:rPr>
              <w:t xml:space="preserve">, </w:t>
            </w:r>
            <w:r w:rsidR="0012291F">
              <w:rPr>
                <w:b/>
              </w:rPr>
              <w:lastRenderedPageBreak/>
              <w:t>цель</w:t>
            </w:r>
          </w:p>
        </w:tc>
        <w:tc>
          <w:tcPr>
            <w:tcW w:w="6947" w:type="dxa"/>
            <w:shd w:val="clear" w:color="auto" w:fill="auto"/>
          </w:tcPr>
          <w:p w:rsidR="00FB3B37" w:rsidRPr="00F02CD2" w:rsidRDefault="00FB3B37" w:rsidP="00FB3B37">
            <w:pPr>
              <w:pStyle w:val="2d"/>
              <w:spacing w:after="0" w:line="240" w:lineRule="auto"/>
              <w:ind w:left="0"/>
              <w:jc w:val="center"/>
              <w:rPr>
                <w:b/>
              </w:rPr>
            </w:pPr>
            <w:r w:rsidRPr="00F02CD2">
              <w:rPr>
                <w:b/>
              </w:rPr>
              <w:lastRenderedPageBreak/>
              <w:t>Методическое пособие</w:t>
            </w:r>
          </w:p>
        </w:tc>
        <w:tc>
          <w:tcPr>
            <w:tcW w:w="1843" w:type="dxa"/>
            <w:shd w:val="clear" w:color="auto" w:fill="auto"/>
          </w:tcPr>
          <w:p w:rsidR="00FB3B37" w:rsidRPr="00F02CD2" w:rsidRDefault="0069475B" w:rsidP="00FB3B37">
            <w:pPr>
              <w:pStyle w:val="2d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</w:tr>
      <w:tr w:rsidR="00FB3B37" w:rsidRPr="00F02CD2" w:rsidTr="00F549EA">
        <w:trPr>
          <w:trHeight w:val="9625"/>
        </w:trPr>
        <w:tc>
          <w:tcPr>
            <w:tcW w:w="2534" w:type="dxa"/>
            <w:vMerge w:val="restart"/>
            <w:shd w:val="clear" w:color="auto" w:fill="auto"/>
          </w:tcPr>
          <w:p w:rsidR="00FB3B37" w:rsidRPr="00F02CD2" w:rsidRDefault="00FB3B37" w:rsidP="00FB3B37">
            <w:pPr>
              <w:pStyle w:val="2d"/>
              <w:spacing w:after="0" w:line="240" w:lineRule="auto"/>
              <w:ind w:left="0"/>
              <w:jc w:val="both"/>
            </w:pPr>
            <w:r w:rsidRPr="00F02CD2">
              <w:lastRenderedPageBreak/>
              <w:t>Художественно-эстетическое развитие</w:t>
            </w:r>
          </w:p>
          <w:p w:rsidR="00FB3B37" w:rsidRPr="00F02CD2" w:rsidRDefault="00FB3B37" w:rsidP="00FB3B37">
            <w:pPr>
              <w:pStyle w:val="2d"/>
              <w:spacing w:after="0" w:line="240" w:lineRule="auto"/>
              <w:ind w:left="0"/>
              <w:jc w:val="both"/>
            </w:pPr>
            <w:r w:rsidRPr="00F02CD2">
              <w:t xml:space="preserve"> </w:t>
            </w:r>
          </w:p>
        </w:tc>
        <w:tc>
          <w:tcPr>
            <w:tcW w:w="2534" w:type="dxa"/>
            <w:shd w:val="clear" w:color="auto" w:fill="auto"/>
          </w:tcPr>
          <w:p w:rsidR="00FB3B37" w:rsidRDefault="00966897" w:rsidP="00966897">
            <w:pPr>
              <w:pStyle w:val="2d"/>
              <w:spacing w:after="0" w:line="240" w:lineRule="auto"/>
              <w:ind w:left="0"/>
            </w:pPr>
            <w:r>
              <w:t>Клуб "Акварелька</w:t>
            </w:r>
            <w:r w:rsidR="00FB3B37">
              <w:t xml:space="preserve">" </w:t>
            </w:r>
          </w:p>
          <w:p w:rsidR="0012291F" w:rsidRDefault="0012291F" w:rsidP="00966897">
            <w:pPr>
              <w:pStyle w:val="2d"/>
              <w:spacing w:after="0" w:line="240" w:lineRule="auto"/>
              <w:ind w:left="0"/>
            </w:pPr>
            <w:r>
              <w:t xml:space="preserve">Цель: </w:t>
            </w:r>
          </w:p>
          <w:p w:rsidR="00FB7FCA" w:rsidRPr="00F02CD2" w:rsidRDefault="00FB7FCA" w:rsidP="00966897">
            <w:pPr>
              <w:pStyle w:val="2d"/>
              <w:spacing w:after="0" w:line="240" w:lineRule="auto"/>
              <w:ind w:left="0"/>
            </w:pPr>
            <w:r>
              <w:t>«Раскрытие знаний нетрадиционных приёмов художественного творчества в работе с дошкольниками для развития воображения, творческого мышления и творческой активности»</w:t>
            </w:r>
          </w:p>
        </w:tc>
        <w:tc>
          <w:tcPr>
            <w:tcW w:w="6947" w:type="dxa"/>
            <w:shd w:val="clear" w:color="auto" w:fill="auto"/>
          </w:tcPr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Афанасьева С. Написать душу красотой // Дошкольное воспитание. – 1996 - №8. 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Ашикова С. Я. Я не умею рисовать // Обруч - 1997 - №5. 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Боровик О. В. Развитие воображения. – М., 2000. </w:t>
            </w:r>
          </w:p>
          <w:p w:rsidR="00AE611B" w:rsidRPr="00AE611B" w:rsidRDefault="000E3993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Выготский Л. С. Воображение и </w:t>
            </w:r>
            <w:r w:rsidR="00AE611B"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творчество в детском возрасте.- СПб, 1997 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Галанов А. С. Занятия с дошкольниками по изобразительному искусству.- М., 2000. 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Григорьева Г. Г. Изобразительная деятельность дошкольников. – М., 1997. 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Григорьева Г. Г. Развитие дошкольника в изобразительной деятельности.- М., 2000. 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.Громов Е. С. Природа художественного творчества. – М., 1986. 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Гусакова М. Материалы и оборудование для занятий изодеятельностью. // Дошкольное воспитание - 1995 - №2. 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Дубровская Н. В. Приглашение к творчеству.- СПб, 2002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>Егорова Н. Приглашение к творчеству // Дошкольное воспитание – 1999 - № 1.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Ильина А. Рисование нетрадиционными способами //Дошкольное воспитание - 2004 - №2.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Колобова Л. Путешествие по стране Рисовандии // Дошкольное воспитание - 1994 - №4.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Комарова Т. С. Зарубежные педагоги о детском изобразительном творчестве \\ Дошкольное воспитание – 1991 - №12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Комарова Т. С. Изобразительная деятельность в детском саду: обучение и творчество. – М., 1990.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Комарова Т. С. Обучение детей техническим навыкам и умениям // 37 Дошкольное воспитание – 1991 - № 2.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Косминская В. Б., Халезова Н. Б. Основы изобразительного искусства и методика руководства изобразительной деятельностью детей. - М., 1987 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Кравцова Е. Е. Разбуди в ребенке волшебника.- М., 1996.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Кудрявцев В. Ребенок-дошкольник: новый подход к диагностике творческих способностей // Дошкольное воспитание - 1995 - №9-10.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 Лебедева Е. Н. Использование нетрадиционных техник в формировании изобразительной деятельности дошкольников с задержкой психического развития. – М., 2004. 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Мелик-Пашаев А. А. ,Новлянская З. Н. Ступеньки к творчеству.- М., 1995.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Поддъяков Н. Н. Новый подход к развитию творчества у дошкольников // Вопросы психологии – 1990 - №1.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Рисование с детьми дошкольного возраста. Нетрадиционные техники, сценарии занятий, планирование / Под ред. Казаковой Р. Г. – М., 2004. 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Розова С. Чудесный мир красок // Ребенок в детском саду -2002 - №3-7. 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Романова Р. Чем мы только не рисуем! // Дошкольное образование – 2000 - №3-4. 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Синельников В. Исследования воображения и творчества детей дошкольного возраста в зарубежной психологии // Дошкольное воспитание - 1993 - №10.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Художественное творчество и ребенок / Под ред. Ветлугиной Н. А. – М., 1972.</w:t>
            </w:r>
          </w:p>
          <w:p w:rsidR="00AE611B" w:rsidRPr="00AE611B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Шклярова М. Рисуйте в нетрадиционной технике // Дошкольное воспитание – 1995 - № 11 </w:t>
            </w:r>
          </w:p>
          <w:p w:rsidR="00FB3B37" w:rsidRDefault="00AE611B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Юркова Н. Нет ошибок в рисовании // Обруч. </w:t>
            </w:r>
          </w:p>
          <w:p w:rsidR="00F549EA" w:rsidRPr="000E3993" w:rsidRDefault="00F549EA" w:rsidP="000E3993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FB3B37" w:rsidRPr="00F02CD2" w:rsidRDefault="00FB7FCA" w:rsidP="00FB3B37">
            <w:pPr>
              <w:pStyle w:val="2d"/>
              <w:spacing w:after="0" w:line="240" w:lineRule="auto"/>
              <w:ind w:left="0"/>
              <w:jc w:val="both"/>
            </w:pPr>
            <w:r>
              <w:lastRenderedPageBreak/>
              <w:t>3-5</w:t>
            </w:r>
            <w:r w:rsidR="00FB3B37">
              <w:t xml:space="preserve"> лет</w:t>
            </w:r>
          </w:p>
        </w:tc>
      </w:tr>
      <w:tr w:rsidR="00966897" w:rsidRPr="00F02CD2" w:rsidTr="00F549EA">
        <w:trPr>
          <w:trHeight w:val="3818"/>
        </w:trPr>
        <w:tc>
          <w:tcPr>
            <w:tcW w:w="2534" w:type="dxa"/>
            <w:vMerge/>
            <w:shd w:val="clear" w:color="auto" w:fill="auto"/>
          </w:tcPr>
          <w:p w:rsidR="00966897" w:rsidRPr="00F02CD2" w:rsidRDefault="00966897" w:rsidP="00FB3B37">
            <w:pPr>
              <w:pStyle w:val="2d"/>
              <w:spacing w:after="0" w:line="240" w:lineRule="auto"/>
              <w:ind w:left="0"/>
              <w:jc w:val="both"/>
            </w:pPr>
          </w:p>
        </w:tc>
        <w:tc>
          <w:tcPr>
            <w:tcW w:w="2534" w:type="dxa"/>
            <w:shd w:val="clear" w:color="auto" w:fill="auto"/>
          </w:tcPr>
          <w:p w:rsidR="00966897" w:rsidRPr="00F02CD2" w:rsidRDefault="00966897" w:rsidP="00FB3B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</w:t>
            </w:r>
          </w:p>
          <w:p w:rsidR="00966897" w:rsidRDefault="001C00ED" w:rsidP="00FB3B37">
            <w:pPr>
              <w:pStyle w:val="2d"/>
              <w:spacing w:after="0" w:line="240" w:lineRule="auto"/>
              <w:ind w:left="0"/>
            </w:pPr>
            <w:r>
              <w:t>«Музыкальная шкатулка</w:t>
            </w:r>
            <w:r w:rsidR="00966897">
              <w:t>»</w:t>
            </w:r>
            <w:r w:rsidR="00FB7FCA">
              <w:t>.</w:t>
            </w:r>
          </w:p>
          <w:p w:rsidR="00FB7FCA" w:rsidRPr="00F02CD2" w:rsidRDefault="00FB7FCA" w:rsidP="00FB3B37">
            <w:pPr>
              <w:pStyle w:val="2d"/>
              <w:spacing w:after="0" w:line="240" w:lineRule="auto"/>
              <w:ind w:left="0"/>
            </w:pPr>
            <w:r>
              <w:t>Цель: Развитие творческой деятельности с использованием русских народных песен и хороводов.</w:t>
            </w:r>
          </w:p>
        </w:tc>
        <w:tc>
          <w:tcPr>
            <w:tcW w:w="6947" w:type="dxa"/>
            <w:shd w:val="clear" w:color="auto" w:fill="auto"/>
          </w:tcPr>
          <w:p w:rsidR="00966897" w:rsidRDefault="00EB6591" w:rsidP="0096689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Журнал «Музыкальный руководитель» №3,4 - 2008г.,  №2 – 2009г, №3,4,5,6 -  2010г</w:t>
            </w:r>
          </w:p>
          <w:p w:rsidR="001C6A41" w:rsidRDefault="00F549EA" w:rsidP="0096689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Журнал «Дошкольное воспитание» №8,10 – 1997г., №2,4 – 1998г</w:t>
            </w:r>
          </w:p>
          <w:p w:rsidR="00EB6591" w:rsidRPr="00966897" w:rsidRDefault="00EB6591" w:rsidP="0096689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С.Н. Захарова. Праздники в детском саду. – М.: Гуманит. Изд. Центр ВЛАДОС, 2002г.</w:t>
            </w:r>
          </w:p>
        </w:tc>
        <w:tc>
          <w:tcPr>
            <w:tcW w:w="1843" w:type="dxa"/>
            <w:shd w:val="clear" w:color="auto" w:fill="auto"/>
          </w:tcPr>
          <w:p w:rsidR="00966897" w:rsidRPr="00F02CD2" w:rsidRDefault="00263294" w:rsidP="00FB3B37">
            <w:pPr>
              <w:pStyle w:val="2d"/>
              <w:spacing w:after="0" w:line="240" w:lineRule="auto"/>
              <w:ind w:left="0"/>
              <w:jc w:val="both"/>
            </w:pPr>
            <w:r>
              <w:t>4-7 лет</w:t>
            </w:r>
          </w:p>
        </w:tc>
      </w:tr>
      <w:tr w:rsidR="00FB3B37" w:rsidRPr="00F02CD2" w:rsidTr="000E3993">
        <w:tc>
          <w:tcPr>
            <w:tcW w:w="2534" w:type="dxa"/>
            <w:shd w:val="clear" w:color="auto" w:fill="auto"/>
          </w:tcPr>
          <w:p w:rsidR="00FB3B37" w:rsidRPr="00F02CD2" w:rsidRDefault="00FB3B37" w:rsidP="00FB3B37">
            <w:pPr>
              <w:pStyle w:val="2d"/>
              <w:spacing w:after="0" w:line="240" w:lineRule="auto"/>
              <w:ind w:left="0"/>
              <w:jc w:val="both"/>
            </w:pPr>
            <w:r w:rsidRPr="00F02CD2">
              <w:t>Развитие речи</w:t>
            </w:r>
          </w:p>
        </w:tc>
        <w:tc>
          <w:tcPr>
            <w:tcW w:w="2534" w:type="dxa"/>
            <w:shd w:val="clear" w:color="auto" w:fill="auto"/>
          </w:tcPr>
          <w:p w:rsidR="00FB3B37" w:rsidRDefault="00966897" w:rsidP="00966897">
            <w:pPr>
              <w:pStyle w:val="2d"/>
              <w:spacing w:after="0" w:line="240" w:lineRule="auto"/>
              <w:ind w:left="0"/>
            </w:pPr>
            <w:r>
              <w:t>Клуб</w:t>
            </w:r>
            <w:r w:rsidR="00FB3B37" w:rsidRPr="00F02CD2">
              <w:t xml:space="preserve"> «</w:t>
            </w:r>
            <w:r>
              <w:t>Театральная студия</w:t>
            </w:r>
            <w:r w:rsidR="00FB3B37" w:rsidRPr="00F02CD2">
              <w:t>»</w:t>
            </w:r>
            <w:r w:rsidR="0012291F">
              <w:t xml:space="preserve"> </w:t>
            </w:r>
          </w:p>
          <w:p w:rsidR="0012291F" w:rsidRPr="0069475B" w:rsidRDefault="0012291F" w:rsidP="0069475B">
            <w:pPr>
              <w:pStyle w:val="aff"/>
              <w:tabs>
                <w:tab w:val="left" w:pos="3420"/>
              </w:tabs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12291F">
              <w:rPr>
                <w:rFonts w:ascii="Times New Roman" w:hAnsi="Times New Roman"/>
                <w:sz w:val="24"/>
                <w:szCs w:val="24"/>
              </w:rPr>
              <w:t>Цель:  Способствовать развитию красноречия детей, умения пользоваться интонацией, строить интонационный рисунок высказывания, передавая не только его значение, но и эмоциональный «заряд».</w:t>
            </w:r>
          </w:p>
        </w:tc>
        <w:tc>
          <w:tcPr>
            <w:tcW w:w="6947" w:type="dxa"/>
            <w:shd w:val="clear" w:color="auto" w:fill="auto"/>
          </w:tcPr>
          <w:p w:rsidR="0069475B" w:rsidRDefault="00FB3B37" w:rsidP="0069475B">
            <w:pPr>
              <w:pStyle w:val="2d"/>
              <w:spacing w:after="0" w:line="240" w:lineRule="auto"/>
              <w:ind w:left="0"/>
              <w:jc w:val="both"/>
            </w:pPr>
            <w:r w:rsidRPr="00F02CD2">
              <w:t xml:space="preserve">  </w:t>
            </w:r>
            <w:r w:rsidR="0069475B">
              <w:t xml:space="preserve">Вакуленко Ю.А., Власенко О.П. Театрализованные инсценировки сказок в детском саду. – Волгоград: Учитель, 2008; О.П. Власенко. Театр кукол и игрушек в детском саду: кукольные спектакли, эстрадные миниатюры для детей 3-7 лет. – Волгоград: Учитель, 2009; </w:t>
            </w:r>
          </w:p>
          <w:p w:rsidR="0069475B" w:rsidRDefault="0069475B" w:rsidP="0069475B">
            <w:pPr>
              <w:pStyle w:val="2d"/>
              <w:spacing w:after="0" w:line="240" w:lineRule="auto"/>
              <w:ind w:left="0"/>
              <w:jc w:val="both"/>
            </w:pPr>
            <w:r>
              <w:t xml:space="preserve">Чурилова Э.Г. Методика и организация театрализованной деятельности дошкольников и младших школьников: Программа и репертуар. – М.: Гуманит. Изд. Центр ВЛАДОС, 2003; </w:t>
            </w:r>
          </w:p>
          <w:p w:rsidR="0069475B" w:rsidRPr="00F02CD2" w:rsidRDefault="0069475B" w:rsidP="0069475B">
            <w:pPr>
              <w:pStyle w:val="2d"/>
              <w:spacing w:after="0" w:line="240" w:lineRule="auto"/>
              <w:ind w:left="0"/>
              <w:jc w:val="both"/>
            </w:pPr>
            <w:r>
              <w:t>Журнал «Дошкольное воспитание» №7-12, 2002г, №1-6, 2003г.</w:t>
            </w:r>
          </w:p>
          <w:p w:rsidR="00FB3B37" w:rsidRPr="00F02CD2" w:rsidRDefault="00FB3B37" w:rsidP="00FB3B37">
            <w:pPr>
              <w:pStyle w:val="2d"/>
              <w:spacing w:after="0" w:line="240" w:lineRule="auto"/>
              <w:ind w:left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3B37" w:rsidRPr="00F02CD2" w:rsidRDefault="00FB3B37" w:rsidP="00FB3B37">
            <w:pPr>
              <w:pStyle w:val="2d"/>
              <w:spacing w:after="0" w:line="240" w:lineRule="auto"/>
              <w:ind w:left="0"/>
              <w:jc w:val="both"/>
            </w:pPr>
            <w:r>
              <w:t xml:space="preserve"> </w:t>
            </w:r>
            <w:r w:rsidR="00602C00">
              <w:t>3-5 лет</w:t>
            </w:r>
          </w:p>
        </w:tc>
      </w:tr>
    </w:tbl>
    <w:p w:rsidR="00FB3B37" w:rsidRDefault="00FB3B37" w:rsidP="00FB3B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B37" w:rsidRDefault="00FB3B37" w:rsidP="00FB3B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B37" w:rsidRDefault="00FB3B37" w:rsidP="00FB3B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B37" w:rsidRDefault="00FB3B37" w:rsidP="00FB3B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B37" w:rsidRDefault="00FB3B37" w:rsidP="00FB3B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B37" w:rsidRDefault="00FB3B37" w:rsidP="00FB3B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B37" w:rsidRDefault="00FB3B37" w:rsidP="00FB3B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B37" w:rsidRDefault="00FB3B37" w:rsidP="00FB3B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B37" w:rsidRDefault="00FB3B37" w:rsidP="00FB3B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B37" w:rsidRDefault="00FB3B37" w:rsidP="00FB3B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B37" w:rsidRDefault="00FB3B37" w:rsidP="00FB3B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B37" w:rsidRDefault="00FB3B37" w:rsidP="0069475B">
      <w:pPr>
        <w:pStyle w:val="61"/>
        <w:shd w:val="clear" w:color="auto" w:fill="auto"/>
        <w:spacing w:before="0" w:after="240" w:line="326" w:lineRule="exact"/>
        <w:ind w:left="5880" w:right="709" w:firstLine="0"/>
        <w:rPr>
          <w:b/>
        </w:rPr>
      </w:pPr>
    </w:p>
    <w:p w:rsidR="00F549EA" w:rsidRDefault="00F549EA" w:rsidP="00FB3B37">
      <w:pPr>
        <w:pStyle w:val="61"/>
        <w:shd w:val="clear" w:color="auto" w:fill="auto"/>
        <w:spacing w:before="0" w:after="240" w:line="326" w:lineRule="exact"/>
        <w:ind w:left="5880" w:right="709" w:firstLine="0"/>
        <w:jc w:val="right"/>
        <w:rPr>
          <w:b/>
        </w:rPr>
      </w:pPr>
    </w:p>
    <w:p w:rsidR="00F549EA" w:rsidRDefault="00F549EA" w:rsidP="00FB3B37">
      <w:pPr>
        <w:pStyle w:val="61"/>
        <w:shd w:val="clear" w:color="auto" w:fill="auto"/>
        <w:spacing w:before="0" w:after="240" w:line="326" w:lineRule="exact"/>
        <w:ind w:left="5880" w:right="709" w:firstLine="0"/>
        <w:jc w:val="right"/>
        <w:rPr>
          <w:b/>
        </w:rPr>
      </w:pPr>
    </w:p>
    <w:p w:rsidR="00F549EA" w:rsidRDefault="00F549EA" w:rsidP="00FB3B37">
      <w:pPr>
        <w:pStyle w:val="61"/>
        <w:shd w:val="clear" w:color="auto" w:fill="auto"/>
        <w:spacing w:before="0" w:after="240" w:line="326" w:lineRule="exact"/>
        <w:ind w:left="5880" w:right="709" w:firstLine="0"/>
        <w:jc w:val="right"/>
        <w:rPr>
          <w:b/>
        </w:rPr>
      </w:pPr>
    </w:p>
    <w:p w:rsidR="00F549EA" w:rsidRDefault="00F549EA" w:rsidP="00FB3B37">
      <w:pPr>
        <w:pStyle w:val="61"/>
        <w:shd w:val="clear" w:color="auto" w:fill="auto"/>
        <w:spacing w:before="0" w:after="240" w:line="326" w:lineRule="exact"/>
        <w:ind w:left="5880" w:right="709" w:firstLine="0"/>
        <w:jc w:val="right"/>
        <w:rPr>
          <w:b/>
        </w:rPr>
      </w:pPr>
    </w:p>
    <w:p w:rsidR="00F549EA" w:rsidRDefault="00F549EA" w:rsidP="00FB3B37">
      <w:pPr>
        <w:pStyle w:val="61"/>
        <w:shd w:val="clear" w:color="auto" w:fill="auto"/>
        <w:spacing w:before="0" w:after="240" w:line="326" w:lineRule="exact"/>
        <w:ind w:left="5880" w:right="709" w:firstLine="0"/>
        <w:jc w:val="right"/>
        <w:rPr>
          <w:b/>
        </w:rPr>
      </w:pPr>
    </w:p>
    <w:p w:rsidR="00F549EA" w:rsidRDefault="00F549EA" w:rsidP="00FB3B37">
      <w:pPr>
        <w:pStyle w:val="61"/>
        <w:shd w:val="clear" w:color="auto" w:fill="auto"/>
        <w:spacing w:before="0" w:after="240" w:line="326" w:lineRule="exact"/>
        <w:ind w:left="5880" w:right="709" w:firstLine="0"/>
        <w:jc w:val="right"/>
        <w:rPr>
          <w:b/>
        </w:rPr>
      </w:pPr>
    </w:p>
    <w:p w:rsidR="00F549EA" w:rsidRDefault="00F549EA" w:rsidP="00FB3B37">
      <w:pPr>
        <w:pStyle w:val="61"/>
        <w:shd w:val="clear" w:color="auto" w:fill="auto"/>
        <w:spacing w:before="0" w:after="240" w:line="326" w:lineRule="exact"/>
        <w:ind w:left="5880" w:right="709" w:firstLine="0"/>
        <w:jc w:val="right"/>
        <w:rPr>
          <w:b/>
        </w:rPr>
      </w:pPr>
    </w:p>
    <w:p w:rsidR="00F549EA" w:rsidRDefault="00F549EA" w:rsidP="00FB3B37">
      <w:pPr>
        <w:pStyle w:val="61"/>
        <w:shd w:val="clear" w:color="auto" w:fill="auto"/>
        <w:spacing w:before="0" w:after="240" w:line="326" w:lineRule="exact"/>
        <w:ind w:left="5880" w:right="709" w:firstLine="0"/>
        <w:jc w:val="right"/>
        <w:rPr>
          <w:b/>
        </w:rPr>
      </w:pPr>
    </w:p>
    <w:sectPr w:rsidR="00F549EA" w:rsidSect="00F258AA">
      <w:footerReference w:type="even" r:id="rId8"/>
      <w:footerReference w:type="default" r:id="rId9"/>
      <w:pgSz w:w="16839" w:h="11907" w:orient="landscape" w:code="9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A7E" w:rsidRDefault="002C0A7E" w:rsidP="00777E46">
      <w:r>
        <w:separator/>
      </w:r>
    </w:p>
  </w:endnote>
  <w:endnote w:type="continuationSeparator" w:id="1">
    <w:p w:rsidR="002C0A7E" w:rsidRDefault="002C0A7E" w:rsidP="0077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7" w:rsidRDefault="0041438D">
    <w:pPr>
      <w:rPr>
        <w:sz w:val="2"/>
        <w:szCs w:val="2"/>
      </w:rPr>
    </w:pPr>
    <w:r w:rsidRPr="004143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792.8pt;margin-top:953.35pt;width:9.6pt;height:6.95pt;z-index:-188744048;mso-wrap-style:none;mso-wrap-distance-left:5pt;mso-wrap-distance-right:5pt;mso-position-horizontal-relative:page;mso-position-vertical-relative:page" wrapcoords="0 0" filled="f" stroked="f">
          <v:textbox style="mso-next-textbox:#_x0000_s1044;mso-fit-shape-to-text:t" inset="0,0,0,0">
            <w:txbxContent>
              <w:p w:rsidR="006C5B07" w:rsidRDefault="0041438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AF792E" w:rsidRPr="00AF792E">
                    <w:rPr>
                      <w:rStyle w:val="a8"/>
                      <w:b/>
                      <w:bCs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7" w:rsidRDefault="0041438D">
    <w:pPr>
      <w:rPr>
        <w:sz w:val="2"/>
        <w:szCs w:val="2"/>
      </w:rPr>
    </w:pPr>
    <w:r w:rsidRPr="004143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792.8pt;margin-top:953.35pt;width:9.6pt;height:6.95pt;z-index:-188744047;mso-wrap-style:none;mso-wrap-distance-left:5pt;mso-wrap-distance-right:5pt;mso-position-horizontal-relative:page;mso-position-vertical-relative:page" wrapcoords="0 0" filled="f" stroked="f">
          <v:textbox style="mso-next-textbox:#_x0000_s1045;mso-fit-shape-to-text:t" inset="0,0,0,0">
            <w:txbxContent>
              <w:p w:rsidR="006C5B07" w:rsidRDefault="0041438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AF792E" w:rsidRPr="00AF792E">
                    <w:rPr>
                      <w:rStyle w:val="a8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A7E" w:rsidRDefault="002C0A7E">
      <w:r>
        <w:separator/>
      </w:r>
    </w:p>
  </w:footnote>
  <w:footnote w:type="continuationSeparator" w:id="1">
    <w:p w:rsidR="002C0A7E" w:rsidRDefault="002C0A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67B"/>
    <w:multiLevelType w:val="multilevel"/>
    <w:tmpl w:val="5B3A426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65CF4"/>
    <w:multiLevelType w:val="multilevel"/>
    <w:tmpl w:val="A150ED4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43D63"/>
    <w:multiLevelType w:val="multilevel"/>
    <w:tmpl w:val="85B4CC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338F0"/>
    <w:multiLevelType w:val="multilevel"/>
    <w:tmpl w:val="2C74A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7466C"/>
    <w:multiLevelType w:val="multilevel"/>
    <w:tmpl w:val="9BAEDB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F701A"/>
    <w:multiLevelType w:val="hybridMultilevel"/>
    <w:tmpl w:val="00308F76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F90C6B"/>
    <w:multiLevelType w:val="multilevel"/>
    <w:tmpl w:val="34E22C5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F00E4"/>
    <w:multiLevelType w:val="multilevel"/>
    <w:tmpl w:val="CDEC4E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9F5427"/>
    <w:multiLevelType w:val="multilevel"/>
    <w:tmpl w:val="4738A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317AB"/>
    <w:multiLevelType w:val="hybridMultilevel"/>
    <w:tmpl w:val="7986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87960"/>
    <w:multiLevelType w:val="multilevel"/>
    <w:tmpl w:val="61FED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F21E35"/>
    <w:multiLevelType w:val="multilevel"/>
    <w:tmpl w:val="19263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FD61B5"/>
    <w:multiLevelType w:val="multilevel"/>
    <w:tmpl w:val="6122B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3F5702"/>
    <w:multiLevelType w:val="multilevel"/>
    <w:tmpl w:val="41524A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4067D4"/>
    <w:multiLevelType w:val="multilevel"/>
    <w:tmpl w:val="F9CE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2513CD"/>
    <w:multiLevelType w:val="multilevel"/>
    <w:tmpl w:val="A33A9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DD0A77"/>
    <w:multiLevelType w:val="multilevel"/>
    <w:tmpl w:val="445A8A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F1D1D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6319B"/>
    <w:multiLevelType w:val="multilevel"/>
    <w:tmpl w:val="77D216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07242"/>
    <w:multiLevelType w:val="hybridMultilevel"/>
    <w:tmpl w:val="6BBA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F7A18"/>
    <w:multiLevelType w:val="multilevel"/>
    <w:tmpl w:val="6EB8E5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EB6445"/>
    <w:multiLevelType w:val="multilevel"/>
    <w:tmpl w:val="0D908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2F0246"/>
    <w:multiLevelType w:val="multilevel"/>
    <w:tmpl w:val="D65E7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CD1FED"/>
    <w:multiLevelType w:val="multilevel"/>
    <w:tmpl w:val="1EE49364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780667"/>
    <w:multiLevelType w:val="multilevel"/>
    <w:tmpl w:val="B7D265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311A16"/>
    <w:multiLevelType w:val="multilevel"/>
    <w:tmpl w:val="D4DEF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776FFF"/>
    <w:multiLevelType w:val="multilevel"/>
    <w:tmpl w:val="B2DE89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1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984" w:hanging="2160"/>
      </w:pPr>
      <w:rPr>
        <w:rFonts w:hint="default"/>
      </w:rPr>
    </w:lvl>
  </w:abstractNum>
  <w:abstractNum w:abstractNumId="27">
    <w:nsid w:val="47EC74E4"/>
    <w:multiLevelType w:val="multilevel"/>
    <w:tmpl w:val="3EBAF936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9A54D2"/>
    <w:multiLevelType w:val="multilevel"/>
    <w:tmpl w:val="92F06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E157FE"/>
    <w:multiLevelType w:val="multilevel"/>
    <w:tmpl w:val="F1F632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D335BD"/>
    <w:multiLevelType w:val="multilevel"/>
    <w:tmpl w:val="9E76B73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776095"/>
    <w:multiLevelType w:val="multilevel"/>
    <w:tmpl w:val="F30E0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675784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C5B1D"/>
    <w:multiLevelType w:val="multilevel"/>
    <w:tmpl w:val="77CA1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3D6C74"/>
    <w:multiLevelType w:val="hybridMultilevel"/>
    <w:tmpl w:val="DDB8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2129E"/>
    <w:multiLevelType w:val="multilevel"/>
    <w:tmpl w:val="ECC26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D41B9D"/>
    <w:multiLevelType w:val="multilevel"/>
    <w:tmpl w:val="2278B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295B2A"/>
    <w:multiLevelType w:val="multilevel"/>
    <w:tmpl w:val="310041A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473564"/>
    <w:multiLevelType w:val="multilevel"/>
    <w:tmpl w:val="5EF8B6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9">
    <w:nsid w:val="61FB173F"/>
    <w:multiLevelType w:val="multilevel"/>
    <w:tmpl w:val="FF980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186D6E"/>
    <w:multiLevelType w:val="multilevel"/>
    <w:tmpl w:val="A224CF6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851CC1"/>
    <w:multiLevelType w:val="multilevel"/>
    <w:tmpl w:val="7D801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766DA6"/>
    <w:multiLevelType w:val="multilevel"/>
    <w:tmpl w:val="99F86DDC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BC92668"/>
    <w:multiLevelType w:val="multilevel"/>
    <w:tmpl w:val="39D87D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AF6877"/>
    <w:multiLevelType w:val="multilevel"/>
    <w:tmpl w:val="E19EF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166E62"/>
    <w:multiLevelType w:val="hybridMultilevel"/>
    <w:tmpl w:val="7F6A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00175"/>
    <w:multiLevelType w:val="multilevel"/>
    <w:tmpl w:val="40C66922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44"/>
  </w:num>
  <w:num w:numId="3">
    <w:abstractNumId w:val="30"/>
  </w:num>
  <w:num w:numId="4">
    <w:abstractNumId w:val="20"/>
  </w:num>
  <w:num w:numId="5">
    <w:abstractNumId w:val="29"/>
  </w:num>
  <w:num w:numId="6">
    <w:abstractNumId w:val="41"/>
  </w:num>
  <w:num w:numId="7">
    <w:abstractNumId w:val="37"/>
  </w:num>
  <w:num w:numId="8">
    <w:abstractNumId w:val="23"/>
  </w:num>
  <w:num w:numId="9">
    <w:abstractNumId w:val="14"/>
  </w:num>
  <w:num w:numId="10">
    <w:abstractNumId w:val="24"/>
  </w:num>
  <w:num w:numId="11">
    <w:abstractNumId w:val="18"/>
  </w:num>
  <w:num w:numId="12">
    <w:abstractNumId w:val="25"/>
  </w:num>
  <w:num w:numId="13">
    <w:abstractNumId w:val="33"/>
  </w:num>
  <w:num w:numId="14">
    <w:abstractNumId w:val="21"/>
  </w:num>
  <w:num w:numId="15">
    <w:abstractNumId w:val="15"/>
  </w:num>
  <w:num w:numId="16">
    <w:abstractNumId w:val="22"/>
  </w:num>
  <w:num w:numId="17">
    <w:abstractNumId w:val="39"/>
  </w:num>
  <w:num w:numId="18">
    <w:abstractNumId w:val="36"/>
  </w:num>
  <w:num w:numId="19">
    <w:abstractNumId w:val="12"/>
  </w:num>
  <w:num w:numId="20">
    <w:abstractNumId w:val="3"/>
  </w:num>
  <w:num w:numId="21">
    <w:abstractNumId w:val="11"/>
  </w:num>
  <w:num w:numId="22">
    <w:abstractNumId w:val="8"/>
  </w:num>
  <w:num w:numId="23">
    <w:abstractNumId w:val="16"/>
  </w:num>
  <w:num w:numId="24">
    <w:abstractNumId w:val="6"/>
  </w:num>
  <w:num w:numId="25">
    <w:abstractNumId w:val="28"/>
  </w:num>
  <w:num w:numId="26">
    <w:abstractNumId w:val="1"/>
  </w:num>
  <w:num w:numId="27">
    <w:abstractNumId w:val="13"/>
  </w:num>
  <w:num w:numId="28">
    <w:abstractNumId w:val="40"/>
  </w:num>
  <w:num w:numId="29">
    <w:abstractNumId w:val="10"/>
  </w:num>
  <w:num w:numId="30">
    <w:abstractNumId w:val="45"/>
  </w:num>
  <w:num w:numId="31">
    <w:abstractNumId w:val="47"/>
  </w:num>
  <w:num w:numId="32">
    <w:abstractNumId w:val="35"/>
  </w:num>
  <w:num w:numId="33">
    <w:abstractNumId w:val="0"/>
  </w:num>
  <w:num w:numId="34">
    <w:abstractNumId w:val="7"/>
  </w:num>
  <w:num w:numId="35">
    <w:abstractNumId w:val="27"/>
  </w:num>
  <w:num w:numId="36">
    <w:abstractNumId w:val="31"/>
  </w:num>
  <w:num w:numId="37">
    <w:abstractNumId w:val="42"/>
  </w:num>
  <w:num w:numId="38">
    <w:abstractNumId w:val="2"/>
  </w:num>
  <w:num w:numId="39">
    <w:abstractNumId w:val="43"/>
  </w:num>
  <w:num w:numId="40">
    <w:abstractNumId w:val="19"/>
  </w:num>
  <w:num w:numId="41">
    <w:abstractNumId w:val="32"/>
  </w:num>
  <w:num w:numId="42">
    <w:abstractNumId w:val="17"/>
  </w:num>
  <w:num w:numId="43">
    <w:abstractNumId w:val="46"/>
  </w:num>
  <w:num w:numId="44">
    <w:abstractNumId w:val="34"/>
  </w:num>
  <w:num w:numId="45">
    <w:abstractNumId w:val="9"/>
  </w:num>
  <w:num w:numId="46">
    <w:abstractNumId w:val="5"/>
  </w:num>
  <w:num w:numId="47">
    <w:abstractNumId w:val="38"/>
  </w:num>
  <w:num w:numId="48">
    <w:abstractNumId w:val="2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77E46"/>
    <w:rsid w:val="00030B9A"/>
    <w:rsid w:val="00045C6F"/>
    <w:rsid w:val="000620A9"/>
    <w:rsid w:val="00082BAC"/>
    <w:rsid w:val="000944F2"/>
    <w:rsid w:val="000A423E"/>
    <w:rsid w:val="000B0E2A"/>
    <w:rsid w:val="000E22E2"/>
    <w:rsid w:val="000E3993"/>
    <w:rsid w:val="000E6788"/>
    <w:rsid w:val="000E7EC3"/>
    <w:rsid w:val="000F3151"/>
    <w:rsid w:val="000F7BB6"/>
    <w:rsid w:val="00111FD6"/>
    <w:rsid w:val="001210AB"/>
    <w:rsid w:val="0012291F"/>
    <w:rsid w:val="00122BE2"/>
    <w:rsid w:val="00135C19"/>
    <w:rsid w:val="00144BE5"/>
    <w:rsid w:val="0016477E"/>
    <w:rsid w:val="001708A6"/>
    <w:rsid w:val="00173AF1"/>
    <w:rsid w:val="00180A18"/>
    <w:rsid w:val="00186E9D"/>
    <w:rsid w:val="001C00ED"/>
    <w:rsid w:val="001C5FD2"/>
    <w:rsid w:val="001C6A41"/>
    <w:rsid w:val="001C6E1D"/>
    <w:rsid w:val="001F23D5"/>
    <w:rsid w:val="00215AB2"/>
    <w:rsid w:val="00221E9B"/>
    <w:rsid w:val="002563B3"/>
    <w:rsid w:val="00263294"/>
    <w:rsid w:val="0026760D"/>
    <w:rsid w:val="00275701"/>
    <w:rsid w:val="002A4724"/>
    <w:rsid w:val="002C0A7E"/>
    <w:rsid w:val="002D136C"/>
    <w:rsid w:val="002D4830"/>
    <w:rsid w:val="00303161"/>
    <w:rsid w:val="003053A4"/>
    <w:rsid w:val="0031285F"/>
    <w:rsid w:val="003167FE"/>
    <w:rsid w:val="00322546"/>
    <w:rsid w:val="0032374B"/>
    <w:rsid w:val="00326F6F"/>
    <w:rsid w:val="00346F65"/>
    <w:rsid w:val="0034789F"/>
    <w:rsid w:val="00355E9E"/>
    <w:rsid w:val="003662EB"/>
    <w:rsid w:val="00384267"/>
    <w:rsid w:val="0039795E"/>
    <w:rsid w:val="003A71C6"/>
    <w:rsid w:val="003C2F26"/>
    <w:rsid w:val="003C7D19"/>
    <w:rsid w:val="003F36F2"/>
    <w:rsid w:val="003F6377"/>
    <w:rsid w:val="004003EB"/>
    <w:rsid w:val="00412B94"/>
    <w:rsid w:val="0041438D"/>
    <w:rsid w:val="00423634"/>
    <w:rsid w:val="00424393"/>
    <w:rsid w:val="00451B5F"/>
    <w:rsid w:val="0045652D"/>
    <w:rsid w:val="00456D9E"/>
    <w:rsid w:val="004602FE"/>
    <w:rsid w:val="004636B4"/>
    <w:rsid w:val="00467ADD"/>
    <w:rsid w:val="00474D5A"/>
    <w:rsid w:val="004A64F6"/>
    <w:rsid w:val="004B0E23"/>
    <w:rsid w:val="004B48C1"/>
    <w:rsid w:val="004D1903"/>
    <w:rsid w:val="004F2370"/>
    <w:rsid w:val="00503614"/>
    <w:rsid w:val="00513834"/>
    <w:rsid w:val="005919C2"/>
    <w:rsid w:val="005B1E9F"/>
    <w:rsid w:val="005C208C"/>
    <w:rsid w:val="005C52F0"/>
    <w:rsid w:val="005C747B"/>
    <w:rsid w:val="005D1E1B"/>
    <w:rsid w:val="00602C00"/>
    <w:rsid w:val="006256B6"/>
    <w:rsid w:val="00647AAF"/>
    <w:rsid w:val="0065003F"/>
    <w:rsid w:val="00666CCB"/>
    <w:rsid w:val="00666DA3"/>
    <w:rsid w:val="0067186B"/>
    <w:rsid w:val="006767D8"/>
    <w:rsid w:val="0068103D"/>
    <w:rsid w:val="0069475B"/>
    <w:rsid w:val="0069575E"/>
    <w:rsid w:val="006C5B07"/>
    <w:rsid w:val="006E51B1"/>
    <w:rsid w:val="007124D1"/>
    <w:rsid w:val="00757CE9"/>
    <w:rsid w:val="00772D38"/>
    <w:rsid w:val="00775886"/>
    <w:rsid w:val="00777E46"/>
    <w:rsid w:val="007C6B54"/>
    <w:rsid w:val="007D1FE9"/>
    <w:rsid w:val="007D4875"/>
    <w:rsid w:val="007F543A"/>
    <w:rsid w:val="0081004D"/>
    <w:rsid w:val="0082150A"/>
    <w:rsid w:val="0082728E"/>
    <w:rsid w:val="00833A4B"/>
    <w:rsid w:val="00834A97"/>
    <w:rsid w:val="00835747"/>
    <w:rsid w:val="00887E39"/>
    <w:rsid w:val="00891A4E"/>
    <w:rsid w:val="00894732"/>
    <w:rsid w:val="008B6337"/>
    <w:rsid w:val="008D0017"/>
    <w:rsid w:val="008D0090"/>
    <w:rsid w:val="008E1C9A"/>
    <w:rsid w:val="008E66F5"/>
    <w:rsid w:val="008F50E9"/>
    <w:rsid w:val="009150DE"/>
    <w:rsid w:val="00917FCA"/>
    <w:rsid w:val="009226C1"/>
    <w:rsid w:val="00922ACA"/>
    <w:rsid w:val="009467AC"/>
    <w:rsid w:val="00950AA1"/>
    <w:rsid w:val="009628FE"/>
    <w:rsid w:val="00966897"/>
    <w:rsid w:val="0096691A"/>
    <w:rsid w:val="009A41E4"/>
    <w:rsid w:val="009B5334"/>
    <w:rsid w:val="009D44B8"/>
    <w:rsid w:val="009E37CE"/>
    <w:rsid w:val="009F1D40"/>
    <w:rsid w:val="00A0729C"/>
    <w:rsid w:val="00A173BD"/>
    <w:rsid w:val="00A207EE"/>
    <w:rsid w:val="00A5256F"/>
    <w:rsid w:val="00A7336E"/>
    <w:rsid w:val="00A95AEE"/>
    <w:rsid w:val="00AB5854"/>
    <w:rsid w:val="00AC519A"/>
    <w:rsid w:val="00AE611B"/>
    <w:rsid w:val="00AF792E"/>
    <w:rsid w:val="00B04B41"/>
    <w:rsid w:val="00B2743D"/>
    <w:rsid w:val="00B30AB6"/>
    <w:rsid w:val="00B323ED"/>
    <w:rsid w:val="00B34A67"/>
    <w:rsid w:val="00B4024B"/>
    <w:rsid w:val="00B42398"/>
    <w:rsid w:val="00B43674"/>
    <w:rsid w:val="00B523DA"/>
    <w:rsid w:val="00B52B0C"/>
    <w:rsid w:val="00B616D2"/>
    <w:rsid w:val="00BA1D3B"/>
    <w:rsid w:val="00BA5A98"/>
    <w:rsid w:val="00BB053C"/>
    <w:rsid w:val="00BB163B"/>
    <w:rsid w:val="00BC1CDF"/>
    <w:rsid w:val="00BC44E0"/>
    <w:rsid w:val="00BD0A71"/>
    <w:rsid w:val="00C15B5D"/>
    <w:rsid w:val="00C15B8B"/>
    <w:rsid w:val="00C252F4"/>
    <w:rsid w:val="00C41422"/>
    <w:rsid w:val="00C52FC2"/>
    <w:rsid w:val="00C56C28"/>
    <w:rsid w:val="00CA33AF"/>
    <w:rsid w:val="00CA358E"/>
    <w:rsid w:val="00CA60F3"/>
    <w:rsid w:val="00CB7A3A"/>
    <w:rsid w:val="00CD365B"/>
    <w:rsid w:val="00CE3FD6"/>
    <w:rsid w:val="00CE7B9D"/>
    <w:rsid w:val="00D01F6B"/>
    <w:rsid w:val="00D10AFD"/>
    <w:rsid w:val="00D22899"/>
    <w:rsid w:val="00D51B89"/>
    <w:rsid w:val="00D638B8"/>
    <w:rsid w:val="00D80C7B"/>
    <w:rsid w:val="00DA3263"/>
    <w:rsid w:val="00DA35F5"/>
    <w:rsid w:val="00DB2521"/>
    <w:rsid w:val="00DB3CE5"/>
    <w:rsid w:val="00DD5BBA"/>
    <w:rsid w:val="00DF10F0"/>
    <w:rsid w:val="00DF3C2D"/>
    <w:rsid w:val="00E2148D"/>
    <w:rsid w:val="00E3021D"/>
    <w:rsid w:val="00E37996"/>
    <w:rsid w:val="00E4106A"/>
    <w:rsid w:val="00E61E82"/>
    <w:rsid w:val="00E659C1"/>
    <w:rsid w:val="00E77DF8"/>
    <w:rsid w:val="00E86991"/>
    <w:rsid w:val="00E87C2F"/>
    <w:rsid w:val="00EB6591"/>
    <w:rsid w:val="00ED2D04"/>
    <w:rsid w:val="00ED6863"/>
    <w:rsid w:val="00EE3C42"/>
    <w:rsid w:val="00EF3FF4"/>
    <w:rsid w:val="00EF49D0"/>
    <w:rsid w:val="00F02372"/>
    <w:rsid w:val="00F10E8B"/>
    <w:rsid w:val="00F21092"/>
    <w:rsid w:val="00F258AA"/>
    <w:rsid w:val="00F410E3"/>
    <w:rsid w:val="00F4311B"/>
    <w:rsid w:val="00F459D3"/>
    <w:rsid w:val="00F50EBC"/>
    <w:rsid w:val="00F549EA"/>
    <w:rsid w:val="00F61EFB"/>
    <w:rsid w:val="00F81FCB"/>
    <w:rsid w:val="00F931D5"/>
    <w:rsid w:val="00F93CB4"/>
    <w:rsid w:val="00F9661A"/>
    <w:rsid w:val="00FB3064"/>
    <w:rsid w:val="00FB3B37"/>
    <w:rsid w:val="00FB79E1"/>
    <w:rsid w:val="00FB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E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7E46"/>
    <w:rPr>
      <w:color w:val="3B98D3"/>
      <w:u w:val="single"/>
    </w:rPr>
  </w:style>
  <w:style w:type="character" w:customStyle="1" w:styleId="a4">
    <w:name w:val="Сноска_"/>
    <w:basedOn w:val="a0"/>
    <w:link w:val="a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Колонтитул_"/>
    <w:basedOn w:val="a0"/>
    <w:link w:val="a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sid w:val="00777E46"/>
    <w:rPr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9">
    <w:name w:val="Основной текст_"/>
    <w:basedOn w:val="a0"/>
    <w:link w:val="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главление 2 Знак"/>
    <w:basedOn w:val="a0"/>
    <w:link w:val="23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главление (2)_"/>
    <w:basedOn w:val="a0"/>
    <w:link w:val="25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Заголовок №2_"/>
    <w:basedOn w:val="a0"/>
    <w:link w:val="2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50">
    <w:name w:val="Основной текст (5)_"/>
    <w:basedOn w:val="a0"/>
    <w:link w:val="51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Основной текст2"/>
    <w:basedOn w:val="a9"/>
    <w:rsid w:val="00777E46"/>
    <w:rPr>
      <w:color w:val="000000"/>
      <w:spacing w:val="0"/>
      <w:w w:val="100"/>
      <w:position w:val="0"/>
      <w:lang w:val="ru-RU"/>
    </w:rPr>
  </w:style>
  <w:style w:type="character" w:customStyle="1" w:styleId="ac">
    <w:name w:val="Подпись к таблице_"/>
    <w:basedOn w:val="a0"/>
    <w:link w:val="ad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e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29">
    <w:name w:val="Подпись к таблице (2)_"/>
    <w:basedOn w:val="a0"/>
    <w:link w:val="2a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Не полужирный"/>
    <w:basedOn w:val="4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2b">
    <w:name w:val="Подпись к таблице (2)"/>
    <w:basedOn w:val="2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f">
    <w:name w:val="Подпись к таблице + Полужирный"/>
    <w:basedOn w:val="ac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"/>
    <w:basedOn w:val="4"/>
    <w:rsid w:val="00777E46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9"/>
    <w:rsid w:val="00777E46"/>
    <w:rPr>
      <w:color w:val="000000"/>
      <w:spacing w:val="0"/>
      <w:w w:val="100"/>
      <w:position w:val="0"/>
      <w:lang w:val="ru-RU"/>
    </w:rPr>
  </w:style>
  <w:style w:type="character" w:customStyle="1" w:styleId="2c">
    <w:name w:val="Заголовок №2"/>
    <w:basedOn w:val="26"/>
    <w:rsid w:val="00777E46"/>
    <w:rPr>
      <w:color w:val="000000"/>
      <w:spacing w:val="0"/>
      <w:w w:val="100"/>
      <w:position w:val="0"/>
      <w:lang w:val="ru-RU"/>
    </w:rPr>
  </w:style>
  <w:style w:type="character" w:customStyle="1" w:styleId="af0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af1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6Calibri105pt">
    <w:name w:val="Основной текст (6) + Calibri;10;5 pt;Не полужирный"/>
    <w:basedOn w:val="6"/>
    <w:rsid w:val="00777E46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43">
    <w:name w:val="Основной текст4"/>
    <w:basedOn w:val="a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f2">
    <w:name w:val="Подпись к таблице"/>
    <w:basedOn w:val="ac"/>
    <w:rsid w:val="00777E46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lang w:val="ru-RU"/>
    </w:rPr>
  </w:style>
  <w:style w:type="character" w:customStyle="1" w:styleId="af4">
    <w:name w:val="Подпись к таблице"/>
    <w:basedOn w:val="ac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413pt">
    <w:name w:val="Основной текст (4) + 13 pt;Курсив"/>
    <w:basedOn w:val="4"/>
    <w:rsid w:val="00777E46"/>
    <w:rPr>
      <w:i/>
      <w:iCs/>
      <w:color w:val="000000"/>
      <w:spacing w:val="0"/>
      <w:w w:val="100"/>
      <w:position w:val="0"/>
      <w:sz w:val="26"/>
      <w:szCs w:val="26"/>
    </w:rPr>
  </w:style>
  <w:style w:type="paragraph" w:customStyle="1" w:styleId="a5">
    <w:name w:val="Сноска"/>
    <w:basedOn w:val="a"/>
    <w:link w:val="a4"/>
    <w:rsid w:val="00777E46"/>
    <w:pPr>
      <w:shd w:val="clear" w:color="auto" w:fill="FFFFFF"/>
      <w:spacing w:line="326" w:lineRule="exact"/>
      <w:ind w:firstLine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777E4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777E4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77E46"/>
    <w:pPr>
      <w:shd w:val="clear" w:color="auto" w:fill="FFFFFF"/>
      <w:spacing w:before="5100" w:after="5580" w:line="677" w:lineRule="exac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5">
    <w:name w:val="Основной текст5"/>
    <w:basedOn w:val="a"/>
    <w:link w:val="a9"/>
    <w:rsid w:val="00777E46"/>
    <w:pPr>
      <w:shd w:val="clear" w:color="auto" w:fill="FFFFFF"/>
      <w:spacing w:before="5580" w:line="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77E4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77E46"/>
    <w:pPr>
      <w:shd w:val="clear" w:color="auto" w:fill="FFFFFF"/>
      <w:spacing w:after="30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3">
    <w:name w:val="toc 2"/>
    <w:basedOn w:val="a"/>
    <w:link w:val="22"/>
    <w:autoRedefine/>
    <w:rsid w:val="00777E46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главление (2)"/>
    <w:basedOn w:val="a"/>
    <w:link w:val="24"/>
    <w:rsid w:val="00777E4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7">
    <w:name w:val="Заголовок №2"/>
    <w:basedOn w:val="a"/>
    <w:link w:val="26"/>
    <w:rsid w:val="00777E46"/>
    <w:pPr>
      <w:shd w:val="clear" w:color="auto" w:fill="FFFFFF"/>
      <w:spacing w:before="420" w:after="4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777E46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777E46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Подпись к таблице"/>
    <w:basedOn w:val="a"/>
    <w:link w:val="ac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a">
    <w:name w:val="Подпись к таблице (2)"/>
    <w:basedOn w:val="a"/>
    <w:link w:val="29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1">
    <w:name w:val="Основной текст6"/>
    <w:basedOn w:val="a"/>
    <w:rsid w:val="0026760D"/>
    <w:pPr>
      <w:shd w:val="clear" w:color="auto" w:fill="FFFFFF"/>
      <w:spacing w:before="5460" w:line="0" w:lineRule="atLeas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5">
    <w:name w:val="Normal (Web)"/>
    <w:basedOn w:val="a"/>
    <w:uiPriority w:val="99"/>
    <w:rsid w:val="002676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6">
    <w:name w:val="Strong"/>
    <w:uiPriority w:val="22"/>
    <w:qFormat/>
    <w:rsid w:val="0026760D"/>
    <w:rPr>
      <w:b/>
      <w:bCs/>
    </w:rPr>
  </w:style>
  <w:style w:type="character" w:customStyle="1" w:styleId="apple-converted-space">
    <w:name w:val="apple-converted-space"/>
    <w:uiPriority w:val="99"/>
    <w:rsid w:val="0026760D"/>
    <w:rPr>
      <w:rFonts w:ascii="Times New Roman" w:hAnsi="Times New Roman" w:cs="Times New Roman"/>
    </w:rPr>
  </w:style>
  <w:style w:type="paragraph" w:customStyle="1" w:styleId="Default">
    <w:name w:val="Default"/>
    <w:rsid w:val="00DB3CE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12">
    <w:name w:val="Без интервала1"/>
    <w:rsid w:val="00DB3CE5"/>
    <w:pPr>
      <w:widowControl/>
    </w:pPr>
    <w:rPr>
      <w:rFonts w:ascii="Calibri" w:eastAsia="Times New Roman" w:hAnsi="Calibri" w:cs="Times New Roman"/>
      <w:sz w:val="22"/>
      <w:szCs w:val="22"/>
    </w:rPr>
  </w:style>
  <w:style w:type="table" w:styleId="af7">
    <w:name w:val="Table Grid"/>
    <w:basedOn w:val="a1"/>
    <w:uiPriority w:val="59"/>
    <w:rsid w:val="00F966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45652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5652D"/>
    <w:rPr>
      <w:color w:val="000000"/>
    </w:rPr>
  </w:style>
  <w:style w:type="paragraph" w:styleId="afa">
    <w:name w:val="Balloon Text"/>
    <w:basedOn w:val="a"/>
    <w:link w:val="afb"/>
    <w:uiPriority w:val="99"/>
    <w:semiHidden/>
    <w:unhideWhenUsed/>
    <w:rsid w:val="008F50E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F50E9"/>
    <w:rPr>
      <w:rFonts w:ascii="Tahoma" w:hAnsi="Tahoma" w:cs="Tahoma"/>
      <w:color w:val="000000"/>
      <w:sz w:val="16"/>
      <w:szCs w:val="16"/>
    </w:rPr>
  </w:style>
  <w:style w:type="paragraph" w:styleId="afc">
    <w:name w:val="footer"/>
    <w:basedOn w:val="a"/>
    <w:link w:val="afd"/>
    <w:uiPriority w:val="99"/>
    <w:unhideWhenUsed/>
    <w:rsid w:val="008F50E9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8F50E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fe">
    <w:name w:val="Знак Знак Знак Знак"/>
    <w:basedOn w:val="a"/>
    <w:rsid w:val="00B4024B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f">
    <w:name w:val="List Paragraph"/>
    <w:basedOn w:val="a"/>
    <w:qFormat/>
    <w:rsid w:val="00DA35F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p1">
    <w:name w:val="p1"/>
    <w:basedOn w:val="a"/>
    <w:rsid w:val="00B04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B04B41"/>
    <w:rPr>
      <w:rFonts w:cs="Times New Roman"/>
    </w:rPr>
  </w:style>
  <w:style w:type="paragraph" w:customStyle="1" w:styleId="msonormalbullet2gif">
    <w:name w:val="msonormalbullet2.gif"/>
    <w:basedOn w:val="a"/>
    <w:rsid w:val="00AC5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Знак1"/>
    <w:basedOn w:val="a"/>
    <w:rsid w:val="0034789F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2d">
    <w:name w:val="Body Text Indent 2"/>
    <w:basedOn w:val="a"/>
    <w:link w:val="2e"/>
    <w:rsid w:val="00FB3B3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e">
    <w:name w:val="Основной текст с отступом 2 Знак"/>
    <w:basedOn w:val="a0"/>
    <w:link w:val="2d"/>
    <w:rsid w:val="00FB3B3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B053-C98F-4654-8AB9-FDF857FF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2065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DNA7 X86</cp:lastModifiedBy>
  <cp:revision>38</cp:revision>
  <cp:lastPrinted>2016-04-22T05:31:00Z</cp:lastPrinted>
  <dcterms:created xsi:type="dcterms:W3CDTF">2016-02-03T03:55:00Z</dcterms:created>
  <dcterms:modified xsi:type="dcterms:W3CDTF">2016-06-09T09:20:00Z</dcterms:modified>
</cp:coreProperties>
</file>