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441179" w:rsidRDefault="00504D84" w:rsidP="0001523F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1523F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  <w:lang w:eastAsia="ru-RU"/>
        </w:rPr>
        <w:t>Консультация для родителей</w:t>
      </w:r>
      <w:r w:rsidR="0001523F" w:rsidRPr="0001523F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</w:p>
    <w:p w:rsidR="00441179" w:rsidRDefault="0001523F" w:rsidP="00441179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1523F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  <w:lang w:eastAsia="ru-RU"/>
        </w:rPr>
        <w:t>«</w:t>
      </w:r>
      <w:r w:rsidR="00504D84" w:rsidRPr="0001523F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  <w:lang w:eastAsia="ru-RU"/>
        </w:rPr>
        <w:t>Осторожно</w:t>
      </w:r>
      <w:r w:rsidR="0033619A" w:rsidRPr="0001523F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  <w:lang w:eastAsia="ru-RU"/>
        </w:rPr>
        <w:t>,</w:t>
      </w:r>
      <w:r w:rsidRPr="0001523F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клещи!»</w:t>
      </w:r>
    </w:p>
    <w:p w:rsidR="00441179" w:rsidRPr="0001523F" w:rsidRDefault="00441179" w:rsidP="0001523F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441179">
        <w:rPr>
          <w:rFonts w:ascii="Monotype Corsiva" w:eastAsia="Times New Roman" w:hAnsi="Monotype Corsiva" w:cs="Times New Roman"/>
          <w:b/>
          <w:bCs/>
          <w:noProof/>
          <w:color w:val="FF0000"/>
          <w:kern w:val="36"/>
          <w:sz w:val="48"/>
          <w:szCs w:val="48"/>
          <w:lang w:eastAsia="ru-RU"/>
        </w:rPr>
        <w:drawing>
          <wp:inline distT="0" distB="0" distL="0" distR="0">
            <wp:extent cx="5534025" cy="4614141"/>
            <wp:effectExtent l="0" t="0" r="0" b="0"/>
            <wp:docPr id="6" name="Рисунок 6" descr="C:\Users\НАТАХА\Pictures\54531074_w640_h640_kleschi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ХА\Pictures\54531074_w640_h640_kleschi1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09" cy="461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79" w:rsidRDefault="00441179" w:rsidP="0001523F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504D84" w:rsidRPr="0001523F" w:rsidRDefault="00357443" w:rsidP="0044117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Задачей взрослого является </w:t>
      </w:r>
      <w:r w:rsidR="00504D84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формирование безопасного поведени</w:t>
      </w:r>
      <w:r w:rsidR="004F1B33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я детей. Н</w:t>
      </w: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еобходимо п</w:t>
      </w:r>
      <w:r w:rsidR="00504D84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риучат</w:t>
      </w: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ь</w:t>
      </w:r>
      <w:r w:rsidR="00504D84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ребёнка к неукоснительному выполнению определенных правил.</w:t>
      </w:r>
    </w:p>
    <w:p w:rsidR="00504D84" w:rsidRPr="0001523F" w:rsidRDefault="00504D84" w:rsidP="0001523F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C наступлением первых теплых дней после зимы, </w:t>
      </w:r>
      <w:r w:rsidR="00357443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хочется</w:t>
      </w: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естественно пообщаться с пробуждающейся природой.</w:t>
      </w:r>
      <w:r w:rsidR="00357443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Н</w:t>
      </w: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о посещение </w:t>
      </w:r>
      <w:r w:rsidR="00357443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парка, </w:t>
      </w: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леса весной и в начале лета сопряжено с высоким риском быть укушенным клещом, а это </w:t>
      </w:r>
      <w:r w:rsidR="007B03CF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черева-то</w:t>
      </w: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заражением так</w:t>
      </w:r>
      <w:r w:rsidR="00357443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их опасных</w:t>
      </w: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болезн</w:t>
      </w:r>
      <w:r w:rsidR="00357443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ей</w:t>
      </w: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, как клещевой энцефалит</w:t>
      </w:r>
      <w:r w:rsidR="00357443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и </w:t>
      </w:r>
      <w:proofErr w:type="spellStart"/>
      <w:r w:rsidR="0033619A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боррелиоз</w:t>
      </w:r>
      <w:proofErr w:type="spellEnd"/>
      <w:r w:rsidR="0033619A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</w:p>
    <w:p w:rsidR="00504D84" w:rsidRPr="00441179" w:rsidRDefault="00504D84" w:rsidP="009839D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41179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lang w:eastAsia="ru-RU"/>
        </w:rPr>
        <w:t>Как происходит зараж</w:t>
      </w:r>
      <w:r w:rsidR="0033619A" w:rsidRPr="00441179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lang w:eastAsia="ru-RU"/>
        </w:rPr>
        <w:t>ение к</w:t>
      </w:r>
      <w:r w:rsidRPr="00441179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lang w:eastAsia="ru-RU"/>
        </w:rPr>
        <w:t>лещами:</w:t>
      </w:r>
    </w:p>
    <w:p w:rsidR="004F1B33" w:rsidRPr="0001523F" w:rsidRDefault="00441179" w:rsidP="004411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Находясь на ветках или траве, </w:t>
      </w:r>
      <w:r w:rsidR="00504D84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при приближении животного или человека </w:t>
      </w:r>
      <w:r w:rsidR="00357443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клещи </w:t>
      </w:r>
      <w:r w:rsidR="00504D84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могут 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504D84" w:rsidRDefault="00902622" w:rsidP="004411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lastRenderedPageBreak/>
        <w:t xml:space="preserve">Слюна клеща содержит обезболивающее вещество, поэтому укус его безболезнен, и длительное время незаметен. Вместе со слюной зараженные клещи передают </w:t>
      </w:r>
      <w:r w:rsidR="00EC212B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 </w:t>
      </w: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кровь </w:t>
      </w:r>
      <w:r w:rsidR="00EC212B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человека или живот</w:t>
      </w:r>
      <w:r w:rsidR="0033619A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ного не только вирус клещевого энце</w:t>
      </w:r>
      <w:r w:rsidR="00EC212B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фалита</w:t>
      </w:r>
      <w:r w:rsidR="004F1B33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, но в некоторых случаях с</w:t>
      </w:r>
      <w:r w:rsidR="00504D84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пирохеты, которые вызывают заболевание,</w:t>
      </w:r>
      <w:r w:rsidR="00EC212B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клинически сходные с клещевым энцефалитом</w:t>
      </w:r>
      <w:r w:rsidR="00504D84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– клещевой</w:t>
      </w:r>
      <w:r w:rsidR="00357443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б</w:t>
      </w:r>
      <w:r w:rsidR="00504D84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</w:t>
      </w:r>
      <w:r w:rsidR="00357443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уцеллез.</w:t>
      </w:r>
    </w:p>
    <w:p w:rsidR="009839DE" w:rsidRPr="0001523F" w:rsidRDefault="009839DE" w:rsidP="004411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504D84" w:rsidRPr="009839DE" w:rsidRDefault="00504D84" w:rsidP="0001523F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CC0099"/>
          <w:sz w:val="28"/>
          <w:szCs w:val="28"/>
          <w:lang w:eastAsia="ru-RU"/>
        </w:rPr>
      </w:pPr>
      <w:r w:rsidRPr="009839DE">
        <w:rPr>
          <w:rFonts w:ascii="Times New Roman" w:eastAsia="Times New Roman" w:hAnsi="Times New Roman" w:cs="Times New Roman"/>
          <w:bCs/>
          <w:iCs/>
          <w:color w:val="CC0099"/>
          <w:sz w:val="28"/>
          <w:szCs w:val="28"/>
          <w:lang w:eastAsia="ru-RU"/>
        </w:rPr>
        <w:t>Лучшая защита от клещей — это соблюдение техники безопасности:</w:t>
      </w:r>
    </w:p>
    <w:p w:rsidR="00504D84" w:rsidRPr="0001523F" w:rsidRDefault="00504D84" w:rsidP="0001523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504D84" w:rsidRPr="0001523F" w:rsidRDefault="00504D84" w:rsidP="0001523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2. Перемещаясь по лесной дороге, не срывайте веток (этим действием, вы стряхиваете на себя с основного куста N-</w:t>
      </w:r>
      <w:proofErr w:type="spellStart"/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ое</w:t>
      </w:r>
      <w:proofErr w:type="spellEnd"/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количество клещей)</w:t>
      </w:r>
    </w:p>
    <w:p w:rsidR="00504D84" w:rsidRPr="0001523F" w:rsidRDefault="00504D84" w:rsidP="0001523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3. Ноги должны быть полностью прикрыты (не рекомендуются шорты)</w:t>
      </w:r>
    </w:p>
    <w:p w:rsidR="00504D84" w:rsidRPr="0001523F" w:rsidRDefault="00504D84" w:rsidP="0001523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4. Спортивные штаны, трико (желательно с гладкой поверхностью) должны быть заправлены в носки.</w:t>
      </w:r>
    </w:p>
    <w:p w:rsidR="00504D84" w:rsidRPr="0001523F" w:rsidRDefault="00504D84" w:rsidP="0001523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5. Обязательно наличие головного убора (кепка, платок)</w:t>
      </w:r>
    </w:p>
    <w:p w:rsidR="00504D84" w:rsidRPr="0001523F" w:rsidRDefault="00504D84" w:rsidP="0001523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6. Длинные волосы желательно спрятать под головной убор.</w:t>
      </w:r>
    </w:p>
    <w:p w:rsidR="00504D84" w:rsidRPr="0001523F" w:rsidRDefault="00504D84" w:rsidP="0001523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7. После похода по лесу, необходимо проверить (стряхнуть) как верхнюю одежду, так и нижнее бельё.</w:t>
      </w:r>
    </w:p>
    <w:p w:rsidR="00504D84" w:rsidRPr="0001523F" w:rsidRDefault="00504D84" w:rsidP="0001523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8. Осмотреть всё тело.</w:t>
      </w:r>
    </w:p>
    <w:p w:rsidR="00504D84" w:rsidRPr="0001523F" w:rsidRDefault="00504D84" w:rsidP="0001523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504D84" w:rsidRPr="0001523F" w:rsidRDefault="00504D84" w:rsidP="0001523F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Если вас или ребенка укусил клещ, постарайтесь как можно скорее обратиться в </w:t>
      </w:r>
      <w:r w:rsidR="00441179"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травм пункт</w:t>
      </w: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504D84" w:rsidRPr="0001523F" w:rsidRDefault="00504D84" w:rsidP="0001523F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травм</w:t>
      </w:r>
      <w:r w:rsidR="0044117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пункт, где «агрессора» исследуют на носительство возбудителя.</w:t>
      </w:r>
    </w:p>
    <w:p w:rsidR="009839DE" w:rsidRDefault="009839DE" w:rsidP="0001523F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CC0000"/>
          <w:sz w:val="28"/>
          <w:szCs w:val="28"/>
          <w:lang w:eastAsia="ru-RU"/>
        </w:rPr>
      </w:pPr>
      <w:bookmarkStart w:id="0" w:name="_GoBack"/>
      <w:bookmarkEnd w:id="0"/>
    </w:p>
    <w:p w:rsidR="00504D84" w:rsidRPr="009839DE" w:rsidRDefault="00504D84" w:rsidP="0001523F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9839DE">
        <w:rPr>
          <w:rFonts w:ascii="Times New Roman" w:eastAsia="Times New Roman" w:hAnsi="Times New Roman" w:cs="Times New Roman"/>
          <w:b/>
          <w:bCs/>
          <w:i/>
          <w:iCs/>
          <w:color w:val="CC0000"/>
          <w:sz w:val="32"/>
          <w:szCs w:val="32"/>
          <w:lang w:eastAsia="ru-RU"/>
        </w:rPr>
        <w:lastRenderedPageBreak/>
        <w:t>Как удалить присосавшегося клеща в домашних условиях?</w:t>
      </w:r>
    </w:p>
    <w:p w:rsidR="00504D84" w:rsidRPr="0001523F" w:rsidRDefault="00504D84" w:rsidP="00441179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3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 Тело клеща осторожно смазывают маслом, и оставляют на 15-20 минут</w:t>
      </w:r>
      <w:r w:rsidR="0044117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Pr="0001523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01523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01523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br/>
      </w:r>
      <w:r w:rsidRPr="0001523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2. Затем необходимо сделать из прочной нити петлю и затянуть ее у основания хоботка клеща. </w:t>
      </w:r>
      <w:r w:rsidRPr="0001523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01523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br/>
      </w:r>
      <w:r w:rsidRPr="0001523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</w:t>
      </w:r>
      <w:r w:rsidR="0044117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Pr="0001523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01523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01523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br/>
      </w:r>
      <w:r w:rsidRPr="0001523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4. Место укуса необходимо смазать 70% спиртом, 5% йодом, зеленкой или одеколоном. </w:t>
      </w:r>
      <w:r w:rsidRPr="0001523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01523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br/>
      </w:r>
      <w:r w:rsidRPr="0001523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 w:rsidRPr="0001523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01523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br/>
      </w:r>
      <w:r w:rsidRPr="0001523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6. Клещей, снятых с тела, необходимо поместить в пузырек (в крайнем случае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Pr="0001523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01523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br/>
      </w:r>
      <w:r w:rsidRPr="000152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 После контакта с клещами обязательно вымыть руки с мылом.</w:t>
      </w:r>
      <w:r w:rsidRPr="0001523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0152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0152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01523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8. Для определения зараженности клеща необходимо (в пузырьке, банке) доставить его в лабораторию.</w:t>
      </w:r>
    </w:p>
    <w:p w:rsidR="00F40775" w:rsidRDefault="00504D84" w:rsidP="009839DE">
      <w:pPr>
        <w:spacing w:before="180" w:after="1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9839D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9839D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боррелиоза</w:t>
      </w:r>
      <w:proofErr w:type="spellEnd"/>
      <w:r w:rsidRPr="009839D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9839DE" w:rsidRDefault="009839DE" w:rsidP="009839DE">
      <w:pPr>
        <w:spacing w:before="180" w:after="1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:rsidR="009839DE" w:rsidRPr="009839DE" w:rsidRDefault="009839DE" w:rsidP="009839DE">
      <w:pPr>
        <w:spacing w:before="180" w:after="18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 Куткина Н.А</w:t>
      </w:r>
    </w:p>
    <w:sectPr w:rsidR="009839DE" w:rsidRPr="009839DE" w:rsidSect="00F4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D84"/>
    <w:rsid w:val="0001523F"/>
    <w:rsid w:val="00247692"/>
    <w:rsid w:val="0033619A"/>
    <w:rsid w:val="00357443"/>
    <w:rsid w:val="00441179"/>
    <w:rsid w:val="004F1B33"/>
    <w:rsid w:val="00504D84"/>
    <w:rsid w:val="005B5793"/>
    <w:rsid w:val="007B03CF"/>
    <w:rsid w:val="00902622"/>
    <w:rsid w:val="009839DE"/>
    <w:rsid w:val="00987155"/>
    <w:rsid w:val="00A209E4"/>
    <w:rsid w:val="00A3543B"/>
    <w:rsid w:val="00C90871"/>
    <w:rsid w:val="00D27F4A"/>
    <w:rsid w:val="00D32752"/>
    <w:rsid w:val="00EA54C7"/>
    <w:rsid w:val="00EC212B"/>
    <w:rsid w:val="00F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cff,#6f9,#cfc"/>
    </o:shapedefaults>
    <o:shapelayout v:ext="edit">
      <o:idmap v:ext="edit" data="1"/>
    </o:shapelayout>
  </w:shapeDefaults>
  <w:decimalSymbol w:val=","/>
  <w:listSeparator w:val=";"/>
  <w15:docId w15:val="{AEA05506-2B9A-4E5D-8DD0-C24E3280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75"/>
  </w:style>
  <w:style w:type="paragraph" w:styleId="1">
    <w:name w:val="heading 1"/>
    <w:basedOn w:val="a"/>
    <w:link w:val="10"/>
    <w:uiPriority w:val="9"/>
    <w:qFormat/>
    <w:rsid w:val="00504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504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D84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D84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504D8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183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2B41E-5E48-4DB9-865C-D17D50E9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НАТАХА</cp:lastModifiedBy>
  <cp:revision>12</cp:revision>
  <dcterms:created xsi:type="dcterms:W3CDTF">2016-05-12T09:47:00Z</dcterms:created>
  <dcterms:modified xsi:type="dcterms:W3CDTF">2019-05-16T18:18:00Z</dcterms:modified>
</cp:coreProperties>
</file>