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Pr="00B779F1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779F1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Консультация</w:t>
      </w: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 w:eastAsia="ru-RU"/>
        </w:rPr>
      </w:pPr>
      <w:r w:rsidRPr="00B779F1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Воспитание основ здорового образа жизни у дошкольников</w:t>
      </w: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 w:eastAsia="ru-RU"/>
        </w:rPr>
      </w:pPr>
    </w:p>
    <w:p w:rsidR="008559F4" w:rsidRPr="00B779F1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Воспитатель: Свинцицкая В.И.</w:t>
      </w: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Default="008559F4" w:rsidP="0090186F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8559F4" w:rsidRPr="00B56FA6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В настоящее время одной из приоритетных задач, стоящих перед педагогами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и родителями,</w:t>
      </w: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является сохранение здоровья детей в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процессе воспитания и обучения. </w:t>
      </w: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занятий физической культурой и спортом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.</w:t>
      </w:r>
    </w:p>
    <w:p w:rsidR="008559F4" w:rsidRPr="00B56FA6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8559F4" w:rsidRPr="00B56FA6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8559F4" w:rsidRPr="00B779F1" w:rsidRDefault="008559F4" w:rsidP="00A64D87">
      <w:pPr>
        <w:shd w:val="clear" w:color="auto" w:fill="FFFFFF"/>
        <w:spacing w:before="150" w:after="225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779F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Основные компоненты здорового образа жизни.</w:t>
      </w:r>
    </w:p>
    <w:p w:rsidR="008559F4" w:rsidRPr="00A64D87" w:rsidRDefault="008559F4" w:rsidP="00A049E7">
      <w:pPr>
        <w:pStyle w:val="ListParagraph"/>
        <w:shd w:val="clear" w:color="auto" w:fill="FFFFFF"/>
        <w:spacing w:before="150" w:after="225"/>
        <w:ind w:left="2061"/>
        <w:rPr>
          <w:rFonts w:ascii="Times New Roman" w:hAnsi="Times New Roman"/>
          <w:b/>
          <w:color w:val="323232"/>
          <w:sz w:val="28"/>
          <w:szCs w:val="28"/>
          <w:lang w:eastAsia="ru-RU"/>
        </w:rPr>
      </w:pPr>
      <w:r w:rsidRPr="00A64D87">
        <w:rPr>
          <w:rFonts w:ascii="Times New Roman" w:hAnsi="Times New Roman"/>
          <w:b/>
          <w:color w:val="323232"/>
          <w:sz w:val="28"/>
          <w:szCs w:val="28"/>
          <w:lang w:eastAsia="ru-RU"/>
        </w:rPr>
        <w:t xml:space="preserve">1.Рациональный режим. </w:t>
      </w:r>
    </w:p>
    <w:p w:rsidR="008559F4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8559F4" w:rsidRPr="00F47B8C" w:rsidRDefault="008559F4" w:rsidP="00F47B8C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color w:val="323232"/>
          <w:sz w:val="28"/>
          <w:szCs w:val="28"/>
          <w:lang w:eastAsia="ru-RU"/>
        </w:rPr>
      </w:pPr>
      <w:r w:rsidRPr="00F47B8C">
        <w:rPr>
          <w:rFonts w:ascii="Times New Roman" w:hAnsi="Times New Roman"/>
          <w:b/>
          <w:color w:val="323232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8559F4" w:rsidRPr="00F47B8C" w:rsidRDefault="008559F4" w:rsidP="00B56FA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Полное и своевременное удовлетворение всех органических потребностей детей  (сне, питании).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8559F4" w:rsidRPr="00B56FA6" w:rsidRDefault="008559F4" w:rsidP="00B56FA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8559F4" w:rsidRPr="00B56FA6" w:rsidRDefault="008559F4" w:rsidP="00B56FA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8559F4" w:rsidRPr="00B56FA6" w:rsidRDefault="008559F4" w:rsidP="00B56FA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Формирование культурно-гигиенических навыков.</w:t>
      </w:r>
    </w:p>
    <w:p w:rsidR="008559F4" w:rsidRPr="00512616" w:rsidRDefault="008559F4" w:rsidP="00B56FA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512616">
        <w:rPr>
          <w:rFonts w:ascii="Times New Roman" w:hAnsi="Times New Roman"/>
          <w:color w:val="323232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8559F4" w:rsidRPr="00512616" w:rsidRDefault="008559F4" w:rsidP="00B56FA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512616">
        <w:rPr>
          <w:rFonts w:ascii="Times New Roman" w:hAnsi="Times New Roman"/>
          <w:color w:val="323232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8559F4" w:rsidRPr="00512616" w:rsidRDefault="008559F4" w:rsidP="00512616">
      <w:pPr>
        <w:shd w:val="clear" w:color="auto" w:fill="FFFFFF"/>
        <w:spacing w:before="150" w:after="225"/>
        <w:rPr>
          <w:sz w:val="28"/>
          <w:szCs w:val="28"/>
          <w:lang w:eastAsia="ru-RU"/>
        </w:rPr>
      </w:pPr>
      <w:r w:rsidRPr="00512616">
        <w:rPr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8559F4" w:rsidRPr="00512616" w:rsidRDefault="008559F4" w:rsidP="00512616">
      <w:pPr>
        <w:shd w:val="clear" w:color="auto" w:fill="FFFFFF"/>
        <w:spacing w:before="150" w:after="225"/>
        <w:rPr>
          <w:rFonts w:ascii="Times New Roman" w:hAnsi="Times New Roman"/>
          <w:b/>
          <w:color w:val="323232"/>
          <w:sz w:val="28"/>
          <w:szCs w:val="28"/>
          <w:lang w:eastAsia="ru-RU"/>
        </w:rPr>
      </w:pPr>
      <w:r w:rsidRPr="00512616">
        <w:rPr>
          <w:b/>
          <w:sz w:val="28"/>
          <w:szCs w:val="28"/>
          <w:lang w:eastAsia="ru-RU"/>
        </w:rPr>
        <w:t xml:space="preserve">                                                   2</w:t>
      </w:r>
      <w:r w:rsidRPr="00512616">
        <w:rPr>
          <w:rFonts w:ascii="Times New Roman" w:hAnsi="Times New Roman"/>
          <w:b/>
          <w:sz w:val="28"/>
          <w:szCs w:val="28"/>
          <w:lang w:eastAsia="ru-RU"/>
        </w:rPr>
        <w:t>.Правильное питание.</w:t>
      </w:r>
    </w:p>
    <w:p w:rsidR="008559F4" w:rsidRPr="00F47B8C" w:rsidRDefault="008559F4" w:rsidP="00F47B8C">
      <w:pPr>
        <w:shd w:val="clear" w:color="auto" w:fill="FFFFFF"/>
        <w:spacing w:before="150" w:after="225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 В 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8559F4" w:rsidRPr="00F47B8C" w:rsidRDefault="008559F4" w:rsidP="00F47B8C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принципы рационального питания:</w:t>
      </w:r>
    </w:p>
    <w:p w:rsidR="008559F4" w:rsidRPr="00F47B8C" w:rsidRDefault="008559F4" w:rsidP="0051261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баланса</w:t>
      </w:r>
    </w:p>
    <w:p w:rsidR="008559F4" w:rsidRDefault="008559F4" w:rsidP="0051261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Соблюдение режима питания.</w:t>
      </w:r>
    </w:p>
    <w:p w:rsidR="008559F4" w:rsidRPr="00512616" w:rsidRDefault="008559F4" w:rsidP="00512616">
      <w:pPr>
        <w:shd w:val="clear" w:color="auto" w:fill="FFFFFF"/>
        <w:spacing w:after="0"/>
        <w:ind w:left="-36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надо рекомендовать придерживаться того же распорядка приема пищи, что и в дошкольном учреждении. </w:t>
      </w:r>
    </w:p>
    <w:p w:rsidR="008559F4" w:rsidRPr="00514DAB" w:rsidRDefault="008559F4" w:rsidP="00C96F77">
      <w:pPr>
        <w:pStyle w:val="ListParagraph"/>
        <w:shd w:val="clear" w:color="auto" w:fill="FFFFFF"/>
        <w:spacing w:before="225" w:after="225"/>
        <w:ind w:left="2061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64D87">
        <w:rPr>
          <w:rFonts w:ascii="Times New Roman" w:hAnsi="Times New Roman"/>
          <w:b/>
          <w:color w:val="32323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color w:val="323232"/>
          <w:sz w:val="28"/>
          <w:szCs w:val="28"/>
          <w:lang w:eastAsia="ru-RU"/>
        </w:rPr>
        <w:t xml:space="preserve"> </w:t>
      </w:r>
      <w:r w:rsidRPr="00A64D87">
        <w:rPr>
          <w:rFonts w:ascii="Times New Roman" w:hAnsi="Times New Roman"/>
          <w:b/>
          <w:color w:val="323232"/>
          <w:sz w:val="28"/>
          <w:szCs w:val="28"/>
          <w:lang w:eastAsia="ru-RU"/>
        </w:rPr>
        <w:t>Рациональная двигательная активность</w:t>
      </w:r>
      <w:r w:rsidRPr="00514DAB">
        <w:rPr>
          <w:rFonts w:ascii="Times New Roman" w:hAnsi="Times New Roman"/>
          <w:color w:val="323232"/>
          <w:sz w:val="28"/>
          <w:szCs w:val="28"/>
          <w:lang w:eastAsia="ru-RU"/>
        </w:rPr>
        <w:t>.</w:t>
      </w:r>
    </w:p>
    <w:p w:rsidR="008559F4" w:rsidRDefault="008559F4" w:rsidP="00B779F1">
      <w:pPr>
        <w:shd w:val="clear" w:color="auto" w:fill="FFFFFF"/>
        <w:spacing w:before="225" w:after="225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</w:p>
    <w:p w:rsidR="008559F4" w:rsidRPr="00B56FA6" w:rsidRDefault="008559F4" w:rsidP="00B779F1">
      <w:pPr>
        <w:shd w:val="clear" w:color="auto" w:fill="FFFFFF"/>
        <w:spacing w:before="225" w:after="225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F47B8C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Средства двигательной направленности</w:t>
      </w:r>
      <w:r>
        <w:rPr>
          <w:rFonts w:ascii="Times New Roman" w:hAnsi="Times New Roman"/>
          <w:color w:val="555555"/>
          <w:sz w:val="28"/>
          <w:szCs w:val="28"/>
          <w:lang w:eastAsia="ru-RU"/>
        </w:rPr>
        <w:t>:</w:t>
      </w:r>
    </w:p>
    <w:p w:rsidR="008559F4" w:rsidRDefault="008559F4" w:rsidP="00B56FA6">
      <w:pPr>
        <w:shd w:val="clear" w:color="auto" w:fill="FFFFFF"/>
        <w:spacing w:before="225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• </w:t>
      </w: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Физические упражнения;</w:t>
      </w:r>
    </w:p>
    <w:p w:rsidR="008559F4" w:rsidRPr="00F47B8C" w:rsidRDefault="008559F4" w:rsidP="00B56FA6">
      <w:pPr>
        <w:shd w:val="clear" w:color="auto" w:fill="FFFFFF"/>
        <w:spacing w:before="225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• Физкультминутки;</w:t>
      </w:r>
    </w:p>
    <w:p w:rsidR="008559F4" w:rsidRPr="00F47B8C" w:rsidRDefault="008559F4" w:rsidP="00B56FA6">
      <w:pPr>
        <w:shd w:val="clear" w:color="auto" w:fill="FFFFFF"/>
        <w:spacing w:before="225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• Эмоциональные разрядки;</w:t>
      </w:r>
    </w:p>
    <w:p w:rsidR="008559F4" w:rsidRPr="00F47B8C" w:rsidRDefault="008559F4" w:rsidP="00B56FA6">
      <w:pPr>
        <w:shd w:val="clear" w:color="auto" w:fill="FFFFFF"/>
        <w:spacing w:before="225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• Гимнастика (оздоровительная после сна) ;</w:t>
      </w:r>
    </w:p>
    <w:p w:rsidR="008559F4" w:rsidRPr="00F47B8C" w:rsidRDefault="008559F4" w:rsidP="00B56FA6">
      <w:pPr>
        <w:shd w:val="clear" w:color="auto" w:fill="FFFFFF"/>
        <w:spacing w:before="225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• Пальчиковая гимнастика, зрительная, дыхательная, корригирующая;</w:t>
      </w:r>
    </w:p>
    <w:p w:rsidR="008559F4" w:rsidRPr="00F47B8C" w:rsidRDefault="008559F4" w:rsidP="00B56FA6">
      <w:pPr>
        <w:shd w:val="clear" w:color="auto" w:fill="FFFFFF"/>
        <w:spacing w:before="225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8559F4" w:rsidRPr="00B56FA6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8559F4" w:rsidRPr="00B779F1" w:rsidRDefault="008559F4" w:rsidP="00B779F1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color w:val="323232"/>
          <w:sz w:val="28"/>
          <w:szCs w:val="28"/>
          <w:lang w:eastAsia="ru-RU"/>
        </w:rPr>
      </w:pPr>
      <w:r w:rsidRPr="00B779F1">
        <w:rPr>
          <w:rFonts w:ascii="Times New Roman" w:hAnsi="Times New Roman"/>
          <w:b/>
          <w:color w:val="323232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8559F4" w:rsidRPr="00B56FA6" w:rsidRDefault="008559F4" w:rsidP="00B56FA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8559F4" w:rsidRPr="00B56FA6" w:rsidRDefault="008559F4" w:rsidP="00B56FA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8559F4" w:rsidRPr="00B56FA6" w:rsidRDefault="008559F4" w:rsidP="00B56FA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8559F4" w:rsidRPr="00B56FA6" w:rsidRDefault="008559F4" w:rsidP="00B56FA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8559F4" w:rsidRPr="00B56FA6" w:rsidRDefault="008559F4" w:rsidP="00B56FA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8559F4" w:rsidRPr="00512616" w:rsidRDefault="008559F4" w:rsidP="00512616">
      <w:pPr>
        <w:shd w:val="clear" w:color="auto" w:fill="FFFFFF"/>
        <w:spacing w:before="150" w:after="225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Воспитание двигательной культуры – процесс взаимонаправленный, для его успеха необходима организация целенаправленной системы воспитания и образования в детском саду и семье.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  <w:r w:rsidRPr="00B56FA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 </w:t>
      </w:r>
    </w:p>
    <w:p w:rsidR="008559F4" w:rsidRPr="00C96F77" w:rsidRDefault="008559F4" w:rsidP="00512616">
      <w:pPr>
        <w:spacing w:after="0"/>
        <w:jc w:val="center"/>
        <w:rPr>
          <w:rFonts w:ascii="Times New Roman" w:hAnsi="Times New Roman"/>
          <w:b/>
          <w:color w:val="323232"/>
          <w:sz w:val="28"/>
          <w:szCs w:val="28"/>
          <w:lang w:eastAsia="ru-RU"/>
        </w:rPr>
      </w:pPr>
      <w:r w:rsidRPr="00C96F77">
        <w:rPr>
          <w:rFonts w:ascii="Times New Roman" w:hAnsi="Times New Roman"/>
          <w:b/>
          <w:color w:val="323232"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color w:val="323232"/>
          <w:sz w:val="28"/>
          <w:szCs w:val="28"/>
          <w:lang w:eastAsia="ru-RU"/>
        </w:rPr>
        <w:t xml:space="preserve"> </w:t>
      </w:r>
      <w:r w:rsidRPr="00C96F77">
        <w:rPr>
          <w:rFonts w:ascii="Times New Roman" w:hAnsi="Times New Roman"/>
          <w:b/>
          <w:color w:val="323232"/>
          <w:sz w:val="28"/>
          <w:szCs w:val="28"/>
          <w:lang w:eastAsia="ru-RU"/>
        </w:rPr>
        <w:t>Закаливание организма</w:t>
      </w:r>
    </w:p>
    <w:p w:rsidR="008559F4" w:rsidRDefault="008559F4" w:rsidP="00B56FA6">
      <w:pPr>
        <w:spacing w:after="0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8559F4" w:rsidRPr="00B56FA6" w:rsidRDefault="008559F4" w:rsidP="00B56FA6">
      <w:pPr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виям факторов закаливания,</w:t>
      </w: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прочнее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</w:t>
      </w:r>
    </w:p>
    <w:p w:rsidR="008559F4" w:rsidRDefault="008559F4" w:rsidP="00B779F1">
      <w:pPr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8559F4" w:rsidRPr="00B779F1" w:rsidRDefault="008559F4" w:rsidP="00512616">
      <w:pPr>
        <w:spacing w:after="0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96F77">
        <w:rPr>
          <w:rFonts w:ascii="Times New Roman" w:hAnsi="Times New Roman"/>
          <w:b/>
          <w:color w:val="323232"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color w:val="323232"/>
          <w:sz w:val="28"/>
          <w:szCs w:val="28"/>
          <w:lang w:eastAsia="ru-RU"/>
        </w:rPr>
        <w:t xml:space="preserve"> </w:t>
      </w:r>
      <w:r w:rsidRPr="00C96F77">
        <w:rPr>
          <w:rFonts w:ascii="Times New Roman" w:hAnsi="Times New Roman"/>
          <w:b/>
          <w:color w:val="323232"/>
          <w:sz w:val="28"/>
          <w:szCs w:val="28"/>
          <w:lang w:eastAsia="ru-RU"/>
        </w:rPr>
        <w:t>Сохранение стабильного психоэмоционального состояния.</w:t>
      </w:r>
    </w:p>
    <w:p w:rsidR="008559F4" w:rsidRPr="00B56FA6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8559F4" w:rsidRPr="00B56FA6" w:rsidRDefault="008559F4" w:rsidP="00B56FA6">
      <w:pPr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B56FA6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B56FA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8559F4" w:rsidRPr="00B779F1" w:rsidRDefault="008559F4" w:rsidP="00B779F1">
      <w:pPr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</w:t>
      </w:r>
      <w:r w:rsidRPr="00C96F77">
        <w:rPr>
          <w:rFonts w:ascii="Times New Roman" w:hAnsi="Times New Roman"/>
          <w:b/>
          <w:color w:val="222222"/>
          <w:sz w:val="28"/>
          <w:szCs w:val="28"/>
          <w:lang w:eastAsia="ru-RU"/>
        </w:rPr>
        <w:t>6. Соблюдение правил личной гигиены</w:t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.</w:t>
      </w:r>
    </w:p>
    <w:p w:rsidR="008559F4" w:rsidRDefault="008559F4" w:rsidP="00C96F77">
      <w:pPr>
        <w:spacing w:after="0"/>
        <w:jc w:val="center"/>
        <w:rPr>
          <w:rFonts w:ascii="Times New Roman" w:hAnsi="Times New Roman"/>
          <w:b/>
          <w:color w:val="222222"/>
          <w:sz w:val="32"/>
          <w:szCs w:val="32"/>
          <w:lang w:eastAsia="ru-RU"/>
        </w:rPr>
      </w:pPr>
    </w:p>
    <w:p w:rsidR="008559F4" w:rsidRPr="00C96F77" w:rsidRDefault="008559F4" w:rsidP="00C96F77">
      <w:pPr>
        <w:spacing w:after="0"/>
        <w:jc w:val="center"/>
        <w:rPr>
          <w:rFonts w:ascii="Times New Roman" w:hAnsi="Times New Roman"/>
          <w:b/>
          <w:color w:val="222222"/>
          <w:sz w:val="32"/>
          <w:szCs w:val="32"/>
          <w:lang w:eastAsia="ru-RU"/>
        </w:rPr>
      </w:pPr>
      <w:r w:rsidRPr="00B56FA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 </w:t>
      </w:r>
    </w:p>
    <w:p w:rsidR="008559F4" w:rsidRPr="00B56FA6" w:rsidRDefault="008559F4" w:rsidP="00B56FA6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>     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8559F4" w:rsidRPr="00B56FA6" w:rsidRDefault="008559F4" w:rsidP="00B56FA6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уринизации, дефекации и т.д.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>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8559F4" w:rsidRPr="00B56FA6" w:rsidRDefault="008559F4" w:rsidP="00B56FA6">
      <w:pPr>
        <w:spacing w:after="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</w:p>
    <w:p w:rsidR="008559F4" w:rsidRPr="00F47B8C" w:rsidRDefault="008559F4" w:rsidP="00F47B8C">
      <w:pPr>
        <w:shd w:val="clear" w:color="auto" w:fill="FFFFFF"/>
        <w:spacing w:before="150" w:after="22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8559F4" w:rsidRPr="00F47B8C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Охрана и укрепление здоровья, воспитание привычки к здоровому образу жизни являются первостепенной задачей для педагогов и родителей.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8559F4" w:rsidRPr="00F47B8C" w:rsidRDefault="008559F4" w:rsidP="00F47B8C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color w:val="323232"/>
          <w:sz w:val="28"/>
          <w:szCs w:val="28"/>
          <w:lang w:eastAsia="ru-RU"/>
        </w:rPr>
      </w:pPr>
      <w:r w:rsidRPr="00F47B8C">
        <w:rPr>
          <w:rFonts w:ascii="Times New Roman" w:hAnsi="Times New Roman"/>
          <w:b/>
          <w:color w:val="323232"/>
          <w:sz w:val="28"/>
          <w:szCs w:val="28"/>
          <w:lang w:eastAsia="ru-RU"/>
        </w:rPr>
        <w:t>Реализация данного направления обеспечивается:</w:t>
      </w:r>
    </w:p>
    <w:p w:rsidR="008559F4" w:rsidRPr="00F47B8C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- направленностью воспитательно-образовательного процесса на физическое развитие дошкольников и их валеологическое образование;</w:t>
      </w:r>
    </w:p>
    <w:p w:rsidR="008559F4" w:rsidRPr="00F47B8C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8559F4" w:rsidRPr="00F47B8C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8559F4" w:rsidRPr="00F47B8C" w:rsidRDefault="008559F4" w:rsidP="00B56FA6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8559F4" w:rsidRPr="00F47B8C" w:rsidRDefault="008559F4" w:rsidP="00514DAB">
      <w:pPr>
        <w:shd w:val="clear" w:color="auto" w:fill="FFFFFF"/>
        <w:spacing w:before="150" w:after="22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работы по формированию культуры здорового образа жизни у дошкольников</w:t>
      </w:r>
    </w:p>
    <w:p w:rsidR="008559F4" w:rsidRPr="00F47B8C" w:rsidRDefault="008559F4" w:rsidP="00B56FA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представления о том, что быть здоровым - хорошо, а болеть - плохо; о некоторых признаках здоровья.</w:t>
      </w:r>
    </w:p>
    <w:p w:rsidR="008559F4" w:rsidRPr="00F47B8C" w:rsidRDefault="008559F4" w:rsidP="0051261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навыки здорового поведения.</w:t>
      </w:r>
    </w:p>
    <w:p w:rsidR="008559F4" w:rsidRPr="00F47B8C" w:rsidRDefault="008559F4" w:rsidP="00B56FA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Есть больше овощей и фруктов.</w:t>
      </w:r>
    </w:p>
    <w:p w:rsidR="008559F4" w:rsidRPr="00F47B8C" w:rsidRDefault="008559F4" w:rsidP="0051261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Мыть руки после каждого загрязнения.</w:t>
      </w:r>
    </w:p>
    <w:p w:rsidR="008559F4" w:rsidRPr="00F47B8C" w:rsidRDefault="008559F4" w:rsidP="00B56FA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Больше бывать на свежем воздухе.</w:t>
      </w:r>
    </w:p>
    <w:p w:rsidR="008559F4" w:rsidRPr="00F47B8C" w:rsidRDefault="008559F4" w:rsidP="0051261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режим.</w:t>
      </w:r>
    </w:p>
    <w:p w:rsidR="008559F4" w:rsidRPr="00F47B8C" w:rsidRDefault="008559F4" w:rsidP="00B56FA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рассказывать о своем здоровье, о здоровье родных и близких.</w:t>
      </w:r>
    </w:p>
    <w:p w:rsidR="008559F4" w:rsidRPr="00F47B8C" w:rsidRDefault="008559F4" w:rsidP="00B56FA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Вырабатывать навыки правильной осанки.</w:t>
      </w:r>
    </w:p>
    <w:p w:rsidR="008559F4" w:rsidRPr="00F47B8C" w:rsidRDefault="008559F4" w:rsidP="00B56FA6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Обогащать знания детей о физкультурном движении в целом.</w:t>
      </w:r>
    </w:p>
    <w:p w:rsidR="008559F4" w:rsidRPr="00F47B8C" w:rsidRDefault="008559F4" w:rsidP="00B2685E">
      <w:pPr>
        <w:pStyle w:val="ListParagraph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Развивать художественный интерес.</w:t>
      </w:r>
    </w:p>
    <w:p w:rsidR="008559F4" w:rsidRPr="00F47B8C" w:rsidRDefault="008559F4" w:rsidP="00B56FA6">
      <w:pPr>
        <w:spacing w:after="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559F4" w:rsidRPr="00B56FA6" w:rsidRDefault="008559F4" w:rsidP="00B56FA6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B8C">
        <w:rPr>
          <w:rFonts w:ascii="Times New Roman" w:hAnsi="Times New Roman"/>
          <w:color w:val="000000"/>
          <w:sz w:val="28"/>
          <w:szCs w:val="28"/>
          <w:lang w:eastAsia="ru-RU"/>
        </w:rPr>
        <w:t>   Главными союзниками в нашей работе по формированию</w:t>
      </w: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привычки к здоровому образу жизни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малышей являются родители.</w:t>
      </w: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наша работа должна быть направлена на то, чтобы доказать</w:t>
      </w: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без их участия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56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не сможем добиться хороших результатов, только они являются самым ярким примером для своих детей.</w:t>
      </w:r>
    </w:p>
    <w:p w:rsidR="008559F4" w:rsidRDefault="008559F4" w:rsidP="002E008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8559F4" w:rsidRDefault="008559F4" w:rsidP="002E008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8559F4" w:rsidRDefault="008559F4" w:rsidP="002E008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8559F4" w:rsidRDefault="008559F4" w:rsidP="002E008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8000"/>
          <w:kern w:val="36"/>
          <w:sz w:val="28"/>
          <w:szCs w:val="28"/>
          <w:lang w:eastAsia="ru-RU"/>
        </w:rPr>
      </w:pPr>
    </w:p>
    <w:p w:rsidR="008559F4" w:rsidRDefault="008559F4" w:rsidP="00D10F3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559F4" w:rsidSect="00B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96C"/>
    <w:multiLevelType w:val="hybridMultilevel"/>
    <w:tmpl w:val="5E0416C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89374DC"/>
    <w:multiLevelType w:val="multilevel"/>
    <w:tmpl w:val="CB6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52D7"/>
    <w:multiLevelType w:val="multilevel"/>
    <w:tmpl w:val="7D68A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5929"/>
    <w:multiLevelType w:val="hybridMultilevel"/>
    <w:tmpl w:val="9272B088"/>
    <w:lvl w:ilvl="0" w:tplc="D04EF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15D55"/>
    <w:multiLevelType w:val="multilevel"/>
    <w:tmpl w:val="9238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967D3C"/>
    <w:multiLevelType w:val="hybridMultilevel"/>
    <w:tmpl w:val="C82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B40EF"/>
    <w:multiLevelType w:val="multilevel"/>
    <w:tmpl w:val="8D6A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A605A"/>
    <w:multiLevelType w:val="hybridMultilevel"/>
    <w:tmpl w:val="0AAA60AA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FB6032"/>
    <w:multiLevelType w:val="multilevel"/>
    <w:tmpl w:val="6A6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33E09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A7358"/>
    <w:multiLevelType w:val="hybridMultilevel"/>
    <w:tmpl w:val="623C2E5E"/>
    <w:lvl w:ilvl="0" w:tplc="78943EF4">
      <w:start w:val="4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E0"/>
    <w:rsid w:val="00297951"/>
    <w:rsid w:val="002A63E0"/>
    <w:rsid w:val="002E0085"/>
    <w:rsid w:val="00371126"/>
    <w:rsid w:val="003E3A1A"/>
    <w:rsid w:val="00422868"/>
    <w:rsid w:val="0042703D"/>
    <w:rsid w:val="00443CBE"/>
    <w:rsid w:val="004E1AA1"/>
    <w:rsid w:val="00512616"/>
    <w:rsid w:val="00514DAB"/>
    <w:rsid w:val="00563EA3"/>
    <w:rsid w:val="0058399C"/>
    <w:rsid w:val="005A48C6"/>
    <w:rsid w:val="008559F4"/>
    <w:rsid w:val="00874EC1"/>
    <w:rsid w:val="008E383D"/>
    <w:rsid w:val="0090186F"/>
    <w:rsid w:val="009A690D"/>
    <w:rsid w:val="00A049E7"/>
    <w:rsid w:val="00A569E7"/>
    <w:rsid w:val="00A64D87"/>
    <w:rsid w:val="00AC113A"/>
    <w:rsid w:val="00B2685E"/>
    <w:rsid w:val="00B5386B"/>
    <w:rsid w:val="00B56FA6"/>
    <w:rsid w:val="00B779F1"/>
    <w:rsid w:val="00BC23A0"/>
    <w:rsid w:val="00C474BB"/>
    <w:rsid w:val="00C500D5"/>
    <w:rsid w:val="00C848F2"/>
    <w:rsid w:val="00C96F77"/>
    <w:rsid w:val="00CD6B66"/>
    <w:rsid w:val="00CE00E5"/>
    <w:rsid w:val="00D10F3C"/>
    <w:rsid w:val="00D1489D"/>
    <w:rsid w:val="00DA0133"/>
    <w:rsid w:val="00EB7BBF"/>
    <w:rsid w:val="00F4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69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9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69E7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rsid w:val="00A56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569E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569E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569E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569E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A48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7</Pages>
  <Words>1714</Words>
  <Characters>9773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www.PHILka.RU</cp:lastModifiedBy>
  <cp:revision>16</cp:revision>
  <cp:lastPrinted>2014-02-09T07:56:00Z</cp:lastPrinted>
  <dcterms:created xsi:type="dcterms:W3CDTF">2014-02-03T14:51:00Z</dcterms:created>
  <dcterms:modified xsi:type="dcterms:W3CDTF">2017-01-17T07:01:00Z</dcterms:modified>
</cp:coreProperties>
</file>