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37" w:rsidRDefault="00655F37" w:rsidP="00653A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Детско-родительский п</w:t>
      </w:r>
      <w:r w:rsidRPr="00B5557A">
        <w:rPr>
          <w:rFonts w:ascii="Times New Roman" w:hAnsi="Times New Roman"/>
          <w:b/>
          <w:bCs/>
          <w:color w:val="000000"/>
          <w:sz w:val="28"/>
          <w:lang w:eastAsia="ru-RU"/>
        </w:rPr>
        <w:t>роект</w:t>
      </w:r>
    </w:p>
    <w:p w:rsidR="00655F37" w:rsidRPr="00653A65" w:rsidRDefault="00655F37" w:rsidP="00653A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AE5E97">
        <w:rPr>
          <w:rFonts w:ascii="Times New Roman" w:hAnsi="Times New Roman"/>
          <w:b/>
          <w:color w:val="000000"/>
          <w:sz w:val="36"/>
          <w:szCs w:val="36"/>
          <w:lang w:eastAsia="ru-RU"/>
        </w:rPr>
        <w:t>«</w:t>
      </w:r>
      <w:r>
        <w:rPr>
          <w:rFonts w:ascii="Times New Roman" w:hAnsi="Times New Roman"/>
          <w:b/>
          <w:color w:val="000000"/>
          <w:sz w:val="40"/>
          <w:szCs w:val="40"/>
          <w:lang w:eastAsia="ru-RU"/>
        </w:rPr>
        <w:t>Пушкин – это наше все!</w:t>
      </w:r>
      <w:r w:rsidRPr="00653A65">
        <w:rPr>
          <w:rFonts w:ascii="Times New Roman" w:hAnsi="Times New Roman"/>
          <w:b/>
          <w:color w:val="000000"/>
          <w:sz w:val="40"/>
          <w:szCs w:val="40"/>
          <w:lang w:eastAsia="ru-RU"/>
        </w:rPr>
        <w:t>».</w:t>
      </w:r>
    </w:p>
    <w:p w:rsidR="00655F37" w:rsidRPr="00B5557A" w:rsidRDefault="00655F37" w:rsidP="00B5557A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Автор проекта: </w:t>
      </w:r>
      <w:r w:rsidR="00623FD0"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воспитатель,</w:t>
      </w:r>
      <w:r w:rsid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>Свинцицкая Валентина Ивановна</w:t>
      </w:r>
      <w:r w:rsidR="00623F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исследовательско - творческий.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Продолжительность проекта: </w:t>
      </w:r>
      <w:r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среднесрочный.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> дети 4-6 лет, родители, педагоги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«Пушкин – это лучшее, что есть в каждом из людей. Это доброта и талант, смелость и простота, верность в дружбе и бескрайность в любви, уважение к труду и людям труда», - говорил Д.С.Лихачев.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дошкольном детстве знакомство с творчеством А.С.Пушкина начинается с его ярких, незабываемых сказок, мир сказок поэта чрезвычайно богат и разнообразен. Традиционные по своей сути, сказки приобщают ребенка к неиссякаемому источнику русской культуры. Язык их изящен, содержание гуманно и человечно. Яркость и богатство сказок могут согреть и украсить душу человека на долгие годы.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К сожалению, образы классической русской поэзии сегодня мало окружают современных детей. Для решения этой проблемы я решила реализовать проект «Пушкин – это наше все!».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Закрепить знания детей о названиях и содержании сказок А.С. Пушкина.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Дать представление о богатстве, красоте, образности поэзии А.С. Пушкина.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Обогатить, расширить и активизировать словарный запас.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Приобщать детей к культуре своего народа и развивать их национальное самосознание.</w:t>
      </w:r>
      <w:r w:rsidRP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>5. Знакомить с произведениями русских композиторов: Н.А. Римского-Корсакова, П.И. Чайковского, М.И. Глинки.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>6. Формировать предметно-развивающую среду для совместного творчества.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7. Создавать условия для активного участия родителей в жизни детей в ДОУ.  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Этапы работы: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1.Подготовительный этап:</w:t>
      </w: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>-разработка плана,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>-подборка программно-методического обеспечения для реализации проекта,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-работа с родителями: 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2.Практическая часть проекта: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> конкурс детских рисунков по мотивам сказок А.С.Пушкина.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>- выставка книг детской художественной литературы по творчеству Пушкина.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>- проведение познавательных занятий «Знаем ли мы Пушкина?»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>- показ мультипликационных фильмов: «Сказка о золотой рыбке», «Сказка о попе и о работнике его Балде» и т.д.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>- экскурсии в библиотеку.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>- игры.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3.Итоговый этап: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>- выставка рисунков: «Сказки Пушкина».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color w:val="000000"/>
          <w:sz w:val="28"/>
          <w:szCs w:val="28"/>
          <w:lang w:eastAsia="ru-RU"/>
        </w:rPr>
        <w:t>- викторина: «Мы любим Пушкина!»</w:t>
      </w:r>
    </w:p>
    <w:p w:rsidR="00655F37" w:rsidRPr="00623FD0" w:rsidRDefault="00655F37" w:rsidP="00623F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F37" w:rsidRPr="00623FD0" w:rsidRDefault="00655F37" w:rsidP="00B5557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55F37" w:rsidRPr="00623FD0" w:rsidRDefault="00655F37" w:rsidP="00B555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F37" w:rsidRPr="00623FD0" w:rsidRDefault="00655F37" w:rsidP="00B5557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3FD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Схема реализации проекта через разные виды деятельности</w:t>
      </w:r>
    </w:p>
    <w:p w:rsidR="00655F37" w:rsidRPr="00623FD0" w:rsidRDefault="00655F37" w:rsidP="00B555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655F37" w:rsidRPr="00623FD0" w:rsidTr="00641E30">
        <w:tc>
          <w:tcPr>
            <w:tcW w:w="2448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7123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 xml:space="preserve">                                 Виды детской деятельности</w:t>
            </w:r>
          </w:p>
        </w:tc>
      </w:tr>
      <w:tr w:rsidR="00655F37" w:rsidRPr="00623FD0" w:rsidTr="00641E30">
        <w:tc>
          <w:tcPr>
            <w:tcW w:w="2448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7123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Русские народные игры: «Арина», «Два Мороза», «Богатыри», «Царевна», «Кузнецы».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Сюжетно-ролевая игра: «День рождения Пушкина».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Дидактическая игра: «Дарю подарки», «Из какой сказки эти строки?».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Коммуникативная игра: «Назови ласково».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Театрализованная игра: «Лукоморье сказок».</w:t>
            </w:r>
          </w:p>
        </w:tc>
      </w:tr>
      <w:tr w:rsidR="00655F37" w:rsidRPr="00623FD0" w:rsidTr="00641E30">
        <w:tc>
          <w:tcPr>
            <w:tcW w:w="2448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123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НОД: «Любимые сказки Пушкина», «Знаем ли мы Пушкина?»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Беседы на тему: «Моя любимая сказка», «Няня Арина Родионовна»,  «День памяти А.С.Пушкина», «Какие сказки бывают?».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Инсценировка эпизодов по сказкам Пушкина.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Составление рассказов на тему: «За что я Пушкина люблю».</w:t>
            </w:r>
          </w:p>
        </w:tc>
      </w:tr>
      <w:tr w:rsidR="00655F37" w:rsidRPr="00623FD0" w:rsidTr="00641E30">
        <w:tc>
          <w:tcPr>
            <w:tcW w:w="2448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123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Оформление выставки книг произведений А.С.Пушкина и иллюстраций к ним в книжном уголке.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lastRenderedPageBreak/>
              <w:t>Чтение: А.С.Пушкин «Уж небо осенью дышало», (из романа Евгений Онегин), «Сказка о царе Салтане, о сыне его славном и могучем богатыре Гвидоне Салтановиче и о прекрасной царевне Лебеди», «Сказка о рыбаке и рыбке».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Заучивание отрывка: «У лукоморья дуб зеленый...», из поэмы А.С.Пушкина «Руслан и Людмила», «Сказка о рыбаке и рыбке».</w:t>
            </w:r>
          </w:p>
        </w:tc>
      </w:tr>
      <w:tr w:rsidR="00655F37" w:rsidRPr="00623FD0" w:rsidTr="00641E30">
        <w:tc>
          <w:tcPr>
            <w:tcW w:w="2448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7123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Рисование на тему: «Сказки Пушкина»,  «Белка песенки поет», «Мой лучший друг»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Лепка игрушки «Белочка», лепка из соленого теста героев сказок, предметов.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Творческие работы «Там, на неведомых дорожках»</w:t>
            </w:r>
          </w:p>
        </w:tc>
      </w:tr>
      <w:tr w:rsidR="00655F37" w:rsidRPr="00623FD0" w:rsidTr="00641E30">
        <w:tc>
          <w:tcPr>
            <w:tcW w:w="2448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7123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Посильная трудовая деятельность в детском саду: дежурство по столовой, по занятиям, труд в природном уголке, на участке.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Посильная трудовая деятельность дома: заправить постель, протереть пыль, поддержать порядок в своей комнате и т.д.</w:t>
            </w:r>
          </w:p>
        </w:tc>
      </w:tr>
      <w:tr w:rsidR="00655F37" w:rsidRPr="00623FD0" w:rsidTr="00641E30">
        <w:tc>
          <w:tcPr>
            <w:tcW w:w="2448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7123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Разучивание игр «Игры детей 19 века»</w:t>
            </w:r>
          </w:p>
        </w:tc>
      </w:tr>
      <w:tr w:rsidR="00655F37" w:rsidRPr="00623FD0" w:rsidTr="00641E30">
        <w:tc>
          <w:tcPr>
            <w:tcW w:w="2448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123" w:type="dxa"/>
          </w:tcPr>
          <w:p w:rsidR="00655F37" w:rsidRPr="00623FD0" w:rsidRDefault="00655F37" w:rsidP="001257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3FD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Знакомство с произведениями русских композиторов: Н.А. Римского-Корсакова, П.И. Чайковского, М.И. Глинки.</w:t>
            </w:r>
          </w:p>
        </w:tc>
      </w:tr>
      <w:tr w:rsidR="00655F37" w:rsidRPr="00623FD0" w:rsidTr="00641E30">
        <w:tc>
          <w:tcPr>
            <w:tcW w:w="2448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7123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Экскурсия в библиотеку. Тема: «Знаем ли мы Пушкина?»</w:t>
            </w:r>
          </w:p>
        </w:tc>
      </w:tr>
      <w:tr w:rsidR="00655F37" w:rsidRPr="00623FD0" w:rsidTr="00641E30">
        <w:tc>
          <w:tcPr>
            <w:tcW w:w="2448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7123" w:type="dxa"/>
          </w:tcPr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Создание благополучной атмосферы дома на основе доброжелательности и взаимодействия.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Сотворчество детей и родителей по теме проекта.</w:t>
            </w:r>
          </w:p>
          <w:p w:rsidR="00655F37" w:rsidRPr="00623FD0" w:rsidRDefault="00655F37">
            <w:pPr>
              <w:rPr>
                <w:rFonts w:ascii="Times New Roman" w:hAnsi="Times New Roman"/>
                <w:sz w:val="28"/>
                <w:szCs w:val="28"/>
              </w:rPr>
            </w:pPr>
            <w:r w:rsidRPr="00623FD0">
              <w:rPr>
                <w:rFonts w:ascii="Times New Roman" w:hAnsi="Times New Roman"/>
                <w:sz w:val="28"/>
                <w:szCs w:val="28"/>
              </w:rPr>
              <w:t>Сотворчество детей и родителей в оформлении выставки «Сказки Пушкина».</w:t>
            </w:r>
          </w:p>
        </w:tc>
      </w:tr>
    </w:tbl>
    <w:p w:rsidR="00655F37" w:rsidRPr="00523D57" w:rsidRDefault="00655F37">
      <w:r>
        <w:t xml:space="preserve">                     </w:t>
      </w:r>
    </w:p>
    <w:sectPr w:rsidR="00655F37" w:rsidRPr="00523D57" w:rsidSect="0057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85E"/>
    <w:multiLevelType w:val="multilevel"/>
    <w:tmpl w:val="4716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627696"/>
    <w:multiLevelType w:val="hybridMultilevel"/>
    <w:tmpl w:val="B8B6C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57A"/>
    <w:rsid w:val="0005428E"/>
    <w:rsid w:val="00077B77"/>
    <w:rsid w:val="000E02F4"/>
    <w:rsid w:val="000F41EC"/>
    <w:rsid w:val="00125776"/>
    <w:rsid w:val="00195E5F"/>
    <w:rsid w:val="001C72FD"/>
    <w:rsid w:val="001E0660"/>
    <w:rsid w:val="00211ED7"/>
    <w:rsid w:val="00230C55"/>
    <w:rsid w:val="002358B3"/>
    <w:rsid w:val="00245E8B"/>
    <w:rsid w:val="0024739A"/>
    <w:rsid w:val="002507CF"/>
    <w:rsid w:val="00254AAB"/>
    <w:rsid w:val="00257BB0"/>
    <w:rsid w:val="00275862"/>
    <w:rsid w:val="002A097E"/>
    <w:rsid w:val="002D42D2"/>
    <w:rsid w:val="002D5225"/>
    <w:rsid w:val="002D534A"/>
    <w:rsid w:val="0030117B"/>
    <w:rsid w:val="003051C7"/>
    <w:rsid w:val="00357D56"/>
    <w:rsid w:val="003679DD"/>
    <w:rsid w:val="0037117E"/>
    <w:rsid w:val="0037131C"/>
    <w:rsid w:val="00373355"/>
    <w:rsid w:val="003C24DA"/>
    <w:rsid w:val="003D3A24"/>
    <w:rsid w:val="003F0C20"/>
    <w:rsid w:val="004109A1"/>
    <w:rsid w:val="00414FDA"/>
    <w:rsid w:val="00475846"/>
    <w:rsid w:val="0048147F"/>
    <w:rsid w:val="00497336"/>
    <w:rsid w:val="004A6B3D"/>
    <w:rsid w:val="004D3808"/>
    <w:rsid w:val="004F7993"/>
    <w:rsid w:val="005147A5"/>
    <w:rsid w:val="005239E5"/>
    <w:rsid w:val="00523D57"/>
    <w:rsid w:val="00570ED4"/>
    <w:rsid w:val="005A7EA7"/>
    <w:rsid w:val="005C1AC9"/>
    <w:rsid w:val="005F70DB"/>
    <w:rsid w:val="00602027"/>
    <w:rsid w:val="00623FD0"/>
    <w:rsid w:val="00634C2C"/>
    <w:rsid w:val="00634EB2"/>
    <w:rsid w:val="00641E30"/>
    <w:rsid w:val="00653A65"/>
    <w:rsid w:val="00655F37"/>
    <w:rsid w:val="00680313"/>
    <w:rsid w:val="006A6B7D"/>
    <w:rsid w:val="006B71B3"/>
    <w:rsid w:val="006E68C0"/>
    <w:rsid w:val="007054ED"/>
    <w:rsid w:val="00706915"/>
    <w:rsid w:val="00731A08"/>
    <w:rsid w:val="007935F6"/>
    <w:rsid w:val="007A00F2"/>
    <w:rsid w:val="007A2FC4"/>
    <w:rsid w:val="007B69AB"/>
    <w:rsid w:val="0086344B"/>
    <w:rsid w:val="008644A6"/>
    <w:rsid w:val="00872069"/>
    <w:rsid w:val="00891617"/>
    <w:rsid w:val="008A421F"/>
    <w:rsid w:val="008E5C58"/>
    <w:rsid w:val="009240A2"/>
    <w:rsid w:val="0094253E"/>
    <w:rsid w:val="009740FF"/>
    <w:rsid w:val="009A6524"/>
    <w:rsid w:val="009C00C1"/>
    <w:rsid w:val="009C290A"/>
    <w:rsid w:val="00A14B99"/>
    <w:rsid w:val="00A326D5"/>
    <w:rsid w:val="00A45A86"/>
    <w:rsid w:val="00A72848"/>
    <w:rsid w:val="00AC0EC1"/>
    <w:rsid w:val="00AD041B"/>
    <w:rsid w:val="00AD138D"/>
    <w:rsid w:val="00AE5E97"/>
    <w:rsid w:val="00B17F5E"/>
    <w:rsid w:val="00B278AB"/>
    <w:rsid w:val="00B5557A"/>
    <w:rsid w:val="00B6135F"/>
    <w:rsid w:val="00B661A3"/>
    <w:rsid w:val="00B71B11"/>
    <w:rsid w:val="00BD2BE9"/>
    <w:rsid w:val="00BE27EC"/>
    <w:rsid w:val="00C66DC2"/>
    <w:rsid w:val="00C707F4"/>
    <w:rsid w:val="00C8677C"/>
    <w:rsid w:val="00CA23E2"/>
    <w:rsid w:val="00CF0E47"/>
    <w:rsid w:val="00CF4747"/>
    <w:rsid w:val="00CF483B"/>
    <w:rsid w:val="00D27F56"/>
    <w:rsid w:val="00D56686"/>
    <w:rsid w:val="00D641F6"/>
    <w:rsid w:val="00D64839"/>
    <w:rsid w:val="00DC379E"/>
    <w:rsid w:val="00E1566F"/>
    <w:rsid w:val="00E339FB"/>
    <w:rsid w:val="00E50D3C"/>
    <w:rsid w:val="00E749DF"/>
    <w:rsid w:val="00E76B64"/>
    <w:rsid w:val="00EA3E5D"/>
    <w:rsid w:val="00EC0267"/>
    <w:rsid w:val="00EC7F44"/>
    <w:rsid w:val="00F240FA"/>
    <w:rsid w:val="00F33B1E"/>
    <w:rsid w:val="00F44232"/>
    <w:rsid w:val="00F70E06"/>
    <w:rsid w:val="00F73A12"/>
    <w:rsid w:val="00FC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B55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B5557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5557A"/>
    <w:rPr>
      <w:rFonts w:cs="Times New Roman"/>
    </w:rPr>
  </w:style>
  <w:style w:type="character" w:customStyle="1" w:styleId="c0">
    <w:name w:val="c0"/>
    <w:basedOn w:val="a0"/>
    <w:uiPriority w:val="99"/>
    <w:rsid w:val="00B5557A"/>
    <w:rPr>
      <w:rFonts w:cs="Times New Roman"/>
    </w:rPr>
  </w:style>
  <w:style w:type="table" w:styleId="a3">
    <w:name w:val="Table Grid"/>
    <w:basedOn w:val="a1"/>
    <w:uiPriority w:val="99"/>
    <w:locked/>
    <w:rsid w:val="002D534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652</Words>
  <Characters>3719</Characters>
  <Application>Microsoft Office Word</Application>
  <DocSecurity>0</DocSecurity>
  <Lines>30</Lines>
  <Paragraphs>8</Paragraphs>
  <ScaleCrop>false</ScaleCrop>
  <Company>Computer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DNA7 X86</cp:lastModifiedBy>
  <cp:revision>19</cp:revision>
  <dcterms:created xsi:type="dcterms:W3CDTF">2014-04-22T08:16:00Z</dcterms:created>
  <dcterms:modified xsi:type="dcterms:W3CDTF">2017-04-03T08:30:00Z</dcterms:modified>
</cp:coreProperties>
</file>