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57D" w:rsidRDefault="00263D16">
      <w:pPr>
        <w:rPr>
          <w:rFonts w:ascii="Times New Roman" w:hAnsi="Times New Roman" w:cs="Times New Roman"/>
          <w:i/>
          <w:sz w:val="28"/>
          <w:szCs w:val="28"/>
        </w:rPr>
      </w:pPr>
      <w:r w:rsidRPr="00263D16">
        <w:rPr>
          <w:rFonts w:ascii="Times New Roman" w:hAnsi="Times New Roman" w:cs="Times New Roman"/>
          <w:i/>
          <w:sz w:val="28"/>
          <w:szCs w:val="28"/>
        </w:rPr>
        <w:t>Консультация для родителей:</w:t>
      </w:r>
    </w:p>
    <w:p w:rsidR="00263D16" w:rsidRDefault="00263D16" w:rsidP="00263D16">
      <w:pPr>
        <w:jc w:val="center"/>
        <w:rPr>
          <w:rFonts w:ascii="Monotype Corsiva" w:hAnsi="Monotype Corsiva" w:cs="Times New Roman"/>
          <w:b/>
          <w:sz w:val="40"/>
          <w:szCs w:val="40"/>
        </w:rPr>
      </w:pPr>
    </w:p>
    <w:p w:rsidR="00263D16" w:rsidRDefault="00263D16" w:rsidP="00263D16">
      <w:pPr>
        <w:jc w:val="center"/>
        <w:rPr>
          <w:rFonts w:ascii="Monotype Corsiva" w:hAnsi="Monotype Corsiva" w:cs="Times New Roman"/>
          <w:b/>
          <w:sz w:val="52"/>
          <w:szCs w:val="52"/>
        </w:rPr>
      </w:pPr>
      <w:r w:rsidRPr="00263D16">
        <w:rPr>
          <w:rFonts w:ascii="Monotype Corsiva" w:hAnsi="Monotype Corsiva" w:cs="Times New Roman"/>
          <w:b/>
          <w:sz w:val="52"/>
          <w:szCs w:val="52"/>
        </w:rPr>
        <w:t>Тема: «Танцевально- игровое творчество старших дошкольников»</w:t>
      </w:r>
    </w:p>
    <w:p w:rsidR="00263D16" w:rsidRDefault="00263D16" w:rsidP="00263D16">
      <w:pPr>
        <w:jc w:val="center"/>
        <w:rPr>
          <w:rFonts w:ascii="Monotype Corsiva" w:hAnsi="Monotype Corsiva" w:cs="Times New Roman"/>
          <w:b/>
          <w:sz w:val="52"/>
          <w:szCs w:val="52"/>
        </w:rPr>
      </w:pPr>
    </w:p>
    <w:p w:rsidR="00263D16" w:rsidRDefault="00263D16" w:rsidP="00FB2F0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Рано и ярко проявляется музыкально творческие способности детей. Наблюдая, можно убедиться, что дети по собственной инициативе импровизируют простейшие напевки, танцуют, драматизируют, что позволяет педагогу судить об индивидуальных проявлениях детей и своевременно их выявлять, развивать.</w:t>
      </w:r>
    </w:p>
    <w:p w:rsidR="00D405CB" w:rsidRDefault="00263D16" w:rsidP="00FB2F0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Музыкальное творчество проявляется в разных видах деятельности. Это песенное творчество, когда ребенок импровизирует простейшие мелодии; </w:t>
      </w:r>
    </w:p>
    <w:p w:rsidR="00263D16" w:rsidRDefault="00D405CB" w:rsidP="00FB2F0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405CB">
        <w:rPr>
          <w:rFonts w:ascii="Times New Roman" w:hAnsi="Times New Roman" w:cs="Times New Roman"/>
          <w:sz w:val="28"/>
          <w:szCs w:val="28"/>
        </w:rPr>
        <w:t>Танцевальное</w:t>
      </w:r>
      <w:r w:rsidR="00263D16" w:rsidRPr="00D405CB">
        <w:rPr>
          <w:rFonts w:ascii="Times New Roman" w:hAnsi="Times New Roman" w:cs="Times New Roman"/>
          <w:sz w:val="28"/>
          <w:szCs w:val="28"/>
        </w:rPr>
        <w:t xml:space="preserve"> – когда ребенок </w:t>
      </w:r>
      <w:r w:rsidRPr="00D405CB">
        <w:rPr>
          <w:rFonts w:ascii="Times New Roman" w:hAnsi="Times New Roman" w:cs="Times New Roman"/>
          <w:sz w:val="28"/>
          <w:szCs w:val="28"/>
        </w:rPr>
        <w:t xml:space="preserve">комбинирует из знакомых элементов танца новые композиции; </w:t>
      </w:r>
    </w:p>
    <w:p w:rsidR="00D405CB" w:rsidRDefault="00D405CB" w:rsidP="00FB2F0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Музыкально – игровое – когда ребенок самостоятельно находит способы воплощения музыкально – игрового образа.</w:t>
      </w:r>
    </w:p>
    <w:p w:rsidR="00D405CB" w:rsidRDefault="00D405CB" w:rsidP="00FB2F0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Творческие проявления зависят от музыки, которая придает им выразительность, подсказывает характерные черты образа, побуждает к развертыванию сюжета игры, композиции танца.</w:t>
      </w:r>
    </w:p>
    <w:p w:rsidR="00D405CB" w:rsidRDefault="00D405CB" w:rsidP="00FB2F0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того, чтобы подвести детей к творчеству, надо научить их слушанию музыки, привить навыки правильного пения, музыкально- ритмических движений и др.</w:t>
      </w:r>
    </w:p>
    <w:p w:rsidR="00D405CB" w:rsidRDefault="00D405CB" w:rsidP="00FB2F0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должны свободно </w:t>
      </w:r>
      <w:r w:rsidR="00564C9F">
        <w:rPr>
          <w:rFonts w:ascii="Times New Roman" w:hAnsi="Times New Roman" w:cs="Times New Roman"/>
          <w:sz w:val="28"/>
          <w:szCs w:val="28"/>
        </w:rPr>
        <w:t>реагировать</w:t>
      </w:r>
      <w:r>
        <w:rPr>
          <w:rFonts w:ascii="Times New Roman" w:hAnsi="Times New Roman" w:cs="Times New Roman"/>
          <w:sz w:val="28"/>
          <w:szCs w:val="28"/>
        </w:rPr>
        <w:t xml:space="preserve"> на музыку, эмоционально на нее отзываться, выполнять </w:t>
      </w:r>
      <w:proofErr w:type="spellStart"/>
      <w:r w:rsidR="00996350">
        <w:rPr>
          <w:rFonts w:ascii="Times New Roman" w:hAnsi="Times New Roman" w:cs="Times New Roman"/>
          <w:sz w:val="28"/>
          <w:szCs w:val="28"/>
        </w:rPr>
        <w:t>танцывальные</w:t>
      </w:r>
      <w:proofErr w:type="spellEnd"/>
      <w:r w:rsidR="00564C9F">
        <w:rPr>
          <w:rFonts w:ascii="Times New Roman" w:hAnsi="Times New Roman" w:cs="Times New Roman"/>
          <w:sz w:val="28"/>
          <w:szCs w:val="28"/>
        </w:rPr>
        <w:t xml:space="preserve"> движения осмысленно и достаточно выразительно.</w:t>
      </w:r>
    </w:p>
    <w:p w:rsidR="00564C9F" w:rsidRDefault="00564C9F" w:rsidP="00FB2F0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музыку нужно вслушиваться, размышлять о ней, обращать внимание на средства музыкальной выразительности; на настроение музыкального произведения, его жанр, характер. Это все поможет ребенку выразить через своё исполнительство.</w:t>
      </w:r>
    </w:p>
    <w:p w:rsidR="00564C9F" w:rsidRDefault="00564C9F" w:rsidP="00FB2F0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Детям очень нравится, что они могут сами сочинять движения, пляски, каждый раз они будут проявлять все большую и большую активность.</w:t>
      </w:r>
    </w:p>
    <w:p w:rsidR="00564C9F" w:rsidRDefault="00564C9F" w:rsidP="00FB2F0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Начиная с простых импровизаций, различных переплясов, дети придумывают движения, прослушав плясовые пьесы, произведения</w:t>
      </w:r>
      <w:r w:rsidR="00EF061E">
        <w:rPr>
          <w:rFonts w:ascii="Times New Roman" w:hAnsi="Times New Roman" w:cs="Times New Roman"/>
          <w:sz w:val="28"/>
          <w:szCs w:val="28"/>
        </w:rPr>
        <w:t xml:space="preserve"> П. Чайковского, С. Прокофьева, М. Глинки и др.</w:t>
      </w:r>
    </w:p>
    <w:p w:rsidR="00EF061E" w:rsidRPr="00A93DFE" w:rsidRDefault="00EF061E" w:rsidP="00FB2F0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93DFE">
        <w:rPr>
          <w:rFonts w:ascii="Times New Roman" w:hAnsi="Times New Roman" w:cs="Times New Roman"/>
          <w:b/>
          <w:sz w:val="28"/>
          <w:szCs w:val="28"/>
        </w:rPr>
        <w:t>Дети должны знать, что:</w:t>
      </w:r>
    </w:p>
    <w:p w:rsidR="00EF061E" w:rsidRDefault="00EF061E" w:rsidP="00FB2F0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вальсы бывают веселые и грустные, быстрые и медленные. </w:t>
      </w:r>
    </w:p>
    <w:p w:rsidR="00EF061E" w:rsidRDefault="00EF061E" w:rsidP="00FB2F0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польки- быстрые, веселые, под них хорошо скакать.</w:t>
      </w:r>
    </w:p>
    <w:p w:rsidR="00EF061E" w:rsidRDefault="00EF061E" w:rsidP="00FB2F0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марши – тоже бывают разные: спортивные, военные, пионерские.</w:t>
      </w:r>
    </w:p>
    <w:p w:rsidR="00EF061E" w:rsidRDefault="00EF061E" w:rsidP="00FB2F0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Детям даются творческие задание – сочинять свой вальс, свою польку. Сразу не получится, только через несколько занятий дети начнут </w:t>
      </w:r>
      <w:r w:rsidR="00F20C22">
        <w:rPr>
          <w:rFonts w:ascii="Times New Roman" w:hAnsi="Times New Roman" w:cs="Times New Roman"/>
          <w:sz w:val="28"/>
          <w:szCs w:val="28"/>
        </w:rPr>
        <w:t>раскрываться</w:t>
      </w:r>
      <w:r>
        <w:rPr>
          <w:rFonts w:ascii="Times New Roman" w:hAnsi="Times New Roman" w:cs="Times New Roman"/>
          <w:sz w:val="28"/>
          <w:szCs w:val="28"/>
        </w:rPr>
        <w:t xml:space="preserve"> в танцы; движения будут </w:t>
      </w:r>
      <w:r w:rsidR="00F20C22">
        <w:rPr>
          <w:rFonts w:ascii="Times New Roman" w:hAnsi="Times New Roman" w:cs="Times New Roman"/>
          <w:sz w:val="28"/>
          <w:szCs w:val="28"/>
        </w:rPr>
        <w:t>соответствовать музыке</w:t>
      </w:r>
      <w:r>
        <w:rPr>
          <w:rFonts w:ascii="Times New Roman" w:hAnsi="Times New Roman" w:cs="Times New Roman"/>
          <w:sz w:val="28"/>
          <w:szCs w:val="28"/>
        </w:rPr>
        <w:t xml:space="preserve">, пластичные, </w:t>
      </w:r>
      <w:r w:rsidR="00F20C22">
        <w:rPr>
          <w:rFonts w:ascii="Times New Roman" w:hAnsi="Times New Roman" w:cs="Times New Roman"/>
          <w:sz w:val="28"/>
          <w:szCs w:val="28"/>
        </w:rPr>
        <w:t>непринуждённые</w:t>
      </w:r>
      <w:r>
        <w:rPr>
          <w:rFonts w:ascii="Times New Roman" w:hAnsi="Times New Roman" w:cs="Times New Roman"/>
          <w:sz w:val="28"/>
          <w:szCs w:val="28"/>
        </w:rPr>
        <w:t xml:space="preserve">, ритмичные. Затем придумать движения к различным </w:t>
      </w:r>
      <w:r w:rsidR="00F20C22">
        <w:rPr>
          <w:rFonts w:ascii="Times New Roman" w:hAnsi="Times New Roman" w:cs="Times New Roman"/>
          <w:sz w:val="28"/>
          <w:szCs w:val="28"/>
        </w:rPr>
        <w:t>танцевальным жанрам, стимулирует детей к самостоятельным поискам.</w:t>
      </w:r>
    </w:p>
    <w:p w:rsidR="00F20C22" w:rsidRDefault="00F20C22" w:rsidP="00FB2F0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Посте</w:t>
      </w:r>
      <w:r w:rsidR="00996350">
        <w:rPr>
          <w:rFonts w:ascii="Times New Roman" w:hAnsi="Times New Roman" w:cs="Times New Roman"/>
          <w:sz w:val="28"/>
          <w:szCs w:val="28"/>
        </w:rPr>
        <w:t>пенно задание усложнять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20C22" w:rsidRDefault="00F20C22" w:rsidP="00FB2F0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Пример: на столе лежат платочки, флажки, ленты. Дети слушают музыку. Если исполняется плясовая, дети танцуют с платочками и пляшут свободно.</w:t>
      </w:r>
    </w:p>
    <w:p w:rsidR="00F20C22" w:rsidRDefault="00F20C22" w:rsidP="00FB2F0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звучит марш, дети берут флажки, если полька, сочиняют танец с лентами. Музыкальные игры таят в себе большие возможности для творческих проявлений детей. </w:t>
      </w:r>
    </w:p>
    <w:p w:rsidR="00F20C22" w:rsidRDefault="006640C7" w:rsidP="00FB2F0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Инсценирование</w:t>
      </w:r>
      <w:bookmarkStart w:id="0" w:name="_GoBack"/>
      <w:bookmarkEnd w:id="0"/>
      <w:r w:rsidR="00F20C22">
        <w:rPr>
          <w:rFonts w:ascii="Times New Roman" w:hAnsi="Times New Roman" w:cs="Times New Roman"/>
          <w:sz w:val="28"/>
          <w:szCs w:val="28"/>
        </w:rPr>
        <w:t xml:space="preserve"> песен например, тесно связано с их содержанием. Творчески их можно назвать лишь тогда, когда ребенок придумает оригинальное движение</w:t>
      </w:r>
      <w:r>
        <w:rPr>
          <w:rFonts w:ascii="Times New Roman" w:hAnsi="Times New Roman" w:cs="Times New Roman"/>
          <w:sz w:val="28"/>
          <w:szCs w:val="28"/>
        </w:rPr>
        <w:t>, передовая характерные повадки персонажа в соответствие с музыкой и литературным текстом. В своей книге «Музыкальное развитие ребенка»Н.А. Ветлугина пишет, что «в структуре народной песенной игры всегда содержаться элементы импровизационности, что дает детям возможность быть своеобразными соавторами». Это можно взять за основу в работе над развитием игрового творчества.</w:t>
      </w:r>
    </w:p>
    <w:p w:rsidR="006640C7" w:rsidRDefault="006640C7" w:rsidP="00FB2F0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понимают юмор </w:t>
      </w:r>
      <w:r w:rsidR="00314740">
        <w:rPr>
          <w:rFonts w:ascii="Times New Roman" w:hAnsi="Times New Roman" w:cs="Times New Roman"/>
          <w:sz w:val="28"/>
          <w:szCs w:val="28"/>
        </w:rPr>
        <w:t>в русском</w:t>
      </w:r>
      <w:r>
        <w:rPr>
          <w:rFonts w:ascii="Times New Roman" w:hAnsi="Times New Roman" w:cs="Times New Roman"/>
          <w:sz w:val="28"/>
          <w:szCs w:val="28"/>
        </w:rPr>
        <w:t xml:space="preserve"> народном творчестве, чувствуют </w:t>
      </w:r>
      <w:r w:rsidR="00314740">
        <w:rPr>
          <w:rFonts w:ascii="Times New Roman" w:hAnsi="Times New Roman" w:cs="Times New Roman"/>
          <w:sz w:val="28"/>
          <w:szCs w:val="28"/>
        </w:rPr>
        <w:t>задор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314740">
        <w:rPr>
          <w:rFonts w:ascii="Times New Roman" w:hAnsi="Times New Roman" w:cs="Times New Roman"/>
          <w:sz w:val="28"/>
          <w:szCs w:val="28"/>
        </w:rPr>
        <w:t xml:space="preserve">лиричность мелодии, находят новые приемы, способы для импровизации. </w:t>
      </w:r>
    </w:p>
    <w:p w:rsidR="00314740" w:rsidRDefault="00314740" w:rsidP="00FB2F0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детское творчество имеет широкий диапазон. Оно активизирует фантазию ребенка, побуждает к достижению самостоятельно- поставленной цели, к поискам воплощения своего замысла в разных формах: способствует лучшему усвоению танцев, игр, хороводов.</w:t>
      </w:r>
    </w:p>
    <w:p w:rsidR="00314740" w:rsidRDefault="00314740" w:rsidP="00FB2F0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Перед каждым ребенком впоследствии откроется возможность творческого труда. Важно не то, </w:t>
      </w:r>
      <w:r w:rsidR="00A93DFE">
        <w:rPr>
          <w:rFonts w:ascii="Times New Roman" w:hAnsi="Times New Roman" w:cs="Times New Roman"/>
          <w:sz w:val="28"/>
          <w:szCs w:val="28"/>
        </w:rPr>
        <w:t>что человек</w:t>
      </w:r>
      <w:r>
        <w:rPr>
          <w:rFonts w:ascii="Times New Roman" w:hAnsi="Times New Roman" w:cs="Times New Roman"/>
          <w:sz w:val="28"/>
          <w:szCs w:val="28"/>
        </w:rPr>
        <w:t xml:space="preserve"> будет делать, а как он будет это делать. Творцом нужно и можно быть в любом деле.</w:t>
      </w:r>
    </w:p>
    <w:p w:rsidR="006640C7" w:rsidRPr="00A93DFE" w:rsidRDefault="00A93DFE" w:rsidP="00A93DFE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A93DFE">
        <w:rPr>
          <w:rFonts w:ascii="Times New Roman" w:hAnsi="Times New Roman" w:cs="Times New Roman"/>
          <w:b/>
          <w:sz w:val="28"/>
          <w:szCs w:val="28"/>
        </w:rPr>
        <w:t xml:space="preserve">Музыкальный руководитель: Пушкарева Е.И.                        </w:t>
      </w:r>
    </w:p>
    <w:sectPr w:rsidR="006640C7" w:rsidRPr="00A93DFE" w:rsidSect="00ED24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9C09EC"/>
    <w:multiLevelType w:val="hybridMultilevel"/>
    <w:tmpl w:val="893AD8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F7740C"/>
    <w:rsid w:val="00263D16"/>
    <w:rsid w:val="00314740"/>
    <w:rsid w:val="003F557D"/>
    <w:rsid w:val="00564C9F"/>
    <w:rsid w:val="006640C7"/>
    <w:rsid w:val="00996350"/>
    <w:rsid w:val="00A93DFE"/>
    <w:rsid w:val="00D405CB"/>
    <w:rsid w:val="00ED248E"/>
    <w:rsid w:val="00EF061E"/>
    <w:rsid w:val="00F20C22"/>
    <w:rsid w:val="00F7740C"/>
    <w:rsid w:val="00FB2F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4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05C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</Pages>
  <Words>558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НАТАХА</dc:creator>
  <cp:keywords/>
  <dc:description/>
  <cp:lastModifiedBy>DNA7 X86</cp:lastModifiedBy>
  <cp:revision>6</cp:revision>
  <dcterms:created xsi:type="dcterms:W3CDTF">2017-02-02T17:53:00Z</dcterms:created>
  <dcterms:modified xsi:type="dcterms:W3CDTF">2017-03-03T07:29:00Z</dcterms:modified>
</cp:coreProperties>
</file>