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D0" w:rsidRDefault="00355FD0" w:rsidP="007759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BBE">
        <w:rPr>
          <w:rFonts w:ascii="Times New Roman" w:hAnsi="Times New Roman" w:cs="Times New Roman"/>
          <w:b/>
          <w:sz w:val="32"/>
          <w:szCs w:val="32"/>
        </w:rPr>
        <w:t>Памятка для родителей «Правила поведения в лесу»</w:t>
      </w:r>
    </w:p>
    <w:p w:rsidR="007759B3" w:rsidRPr="00816BBE" w:rsidRDefault="007759B3" w:rsidP="0077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D0" w:rsidRPr="007759B3" w:rsidRDefault="00355FD0" w:rsidP="00816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759B3">
        <w:rPr>
          <w:rFonts w:ascii="Times New Roman" w:hAnsi="Times New Roman" w:cs="Times New Roman"/>
          <w:color w:val="FF0000"/>
          <w:sz w:val="28"/>
          <w:szCs w:val="28"/>
          <w:u w:val="single"/>
        </w:rPr>
        <w:t>Уважаемые родители, обучите, пожалуйста, этим правилам ребёнка.</w:t>
      </w:r>
    </w:p>
    <w:p w:rsidR="007759B3" w:rsidRDefault="007759B3" w:rsidP="007759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314450"/>
            <wp:effectExtent l="19050" t="0" r="0" b="0"/>
            <wp:docPr id="1" name="Рисунок 0" descr="konspekt-zanyatiya-dlya-srednej-gruppy-beregite-les-les-nashe-bogatstvo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ekt-zanyatiya-dlya-srednej-gruppy-beregite-les-les-nashe-bogatstvo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218" cy="131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562100"/>
            <wp:effectExtent l="19050" t="0" r="0" b="0"/>
            <wp:docPr id="2" name="Рисунок 1" descr="konspekt-zanyatiya-dlya-srednej-gruppy-beregite-les-les-nashe-bogatstvo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ekt-zanyatiya-dlya-srednej-gruppy-beregite-les-les-nashe-bogatstvo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8671" cy="156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304925"/>
            <wp:effectExtent l="19050" t="0" r="9525" b="0"/>
            <wp:docPr id="3" name="Рисунок 2" descr="konspekt-zanyatiya-dlya-srednej-gruppy-beregite-les-les-nashe-bogatstvo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ekt-zanyatiya-dlya-srednej-gruppy-beregite-les-les-nashe-bogatstvo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9814" cy="13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B3" w:rsidRPr="007759B3" w:rsidRDefault="007759B3" w:rsidP="0077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B3">
        <w:rPr>
          <w:rFonts w:ascii="Times New Roman" w:hAnsi="Times New Roman" w:cs="Times New Roman"/>
          <w:b/>
          <w:sz w:val="28"/>
          <w:szCs w:val="28"/>
        </w:rPr>
        <w:t>Правила поведения в лесу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1. Предупредите кого-нибудь из близких или друзей о том, что отправляетесь в лес с детьми на прогулку или пикник.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2. Продумайте заранее, что взять с собой: спички, компас, нож, зонт, дождевой плащ, заряженный сотовый телефон, карту и т. д.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3. Наденьте яркую одежду, легкую и удобную обувь. Желательно, чтобы на одежде были приметные рисунки, светоотражающие элементы.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4. Возьмите с собой теплую одежду, если планируете длительную прогулку в лесу.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>5. Проведите с детьми беседу перед прогулкой на природу и инструктаж по правилам поведения в лесу.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 6. Не отпускайте детей одних в лес на прогулку.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>7. Следите за передвижением детей во время прогулки, не упуская их из виду.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 8. Делайте перекличку, в т. ч. в игровой форме, и пересчет группы, если детей много.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>9. Ведите себя тихо в лесу, чтобы не пугать лесных жителей.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 10. Объясните детям, что в лесу нельзя рвать цветы, ломать деревья, ловить насекомых ради забавы.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11. Напомните им о том, что нельзя пробовать на вкус ягоды, растения, грибы, а также приближаться к животным.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12. Не мусорите в лесу.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lastRenderedPageBreak/>
        <w:t xml:space="preserve">13. Не сжигайте мусор из пластмассы, полиэтилена и других подобных материалов. Заберите его с собой. Бумажные обертки, салфетки, тканевые тряпки можно сжечь.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14. Не бросайте горящие спички и окурки, бутылки или осколки стекла. Все это может спровоцировать пожар в лесу.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>15. Не разводите костры в местах с сухой травой и не выжигайте траву под деревьями, на полянах, стерню на полях.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 16. Если вы обнаружили очаг небольшого пожара, который оставили другие отдыхающие, попытайтесь погасить его с помощью подручных средств (земли, воды, веника из зеленых веток, одежды).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>17. Разводите костер для приготовления пищи и обогрева на открытой поляне. Окольцуйте место для разведения костра минерализованной полосой шириной не менее 0,75–1 м. Не забудьте о первичных средствах пожаротушения (2–3 лопаты, ведра).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 18. Не используйте для розжига костра легковоспламеняющиеся и горючие жидкости и не оставляйте без присмотра недогоревший костер.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19. Не подпускайте детей близко к огню и горячим предметам.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>20. Засыпьте костер землей или залейте его водой до полного прекращения тления перед уходом домой.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 21. Расскажите детям о том, как обозначить свое местоположение в лесу, если потерялся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22. Не уходите с места, где остановились, если кто-либо из компании потерялся. Попытайтесь докричаться до него.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23. Не паникуйте, если заблудились. В спокойном состоянии вы быстрее найдете дорогу.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24. Попытайтесь определить направление, откуда вы пришли.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 xml:space="preserve">25. Прислушайтесь, возможно, вы услышите крики людей, шум машин. 26. Идите по течению воды, если находитесь у водоема. </w:t>
      </w:r>
    </w:p>
    <w:p w:rsidR="007759B3" w:rsidRP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t>27. Ориентируйтесь по деревьям, мху, растениям: мхи и лишайники растут с северной стороны деревьев; годовые кольца на пнях толще с южной стороны; кроны деревьев с южной стороны гуще; муравейники располагаются на южной стороне деревьев и пней.</w:t>
      </w:r>
    </w:p>
    <w:p w:rsidR="007759B3" w:rsidRDefault="007759B3" w:rsidP="00355FD0">
      <w:pPr>
        <w:rPr>
          <w:rFonts w:ascii="Times New Roman" w:hAnsi="Times New Roman" w:cs="Times New Roman"/>
          <w:sz w:val="28"/>
          <w:szCs w:val="28"/>
        </w:rPr>
      </w:pPr>
      <w:r w:rsidRPr="007759B3">
        <w:rPr>
          <w:rFonts w:ascii="Times New Roman" w:hAnsi="Times New Roman" w:cs="Times New Roman"/>
          <w:sz w:val="28"/>
          <w:szCs w:val="28"/>
        </w:rPr>
        <w:lastRenderedPageBreak/>
        <w:t xml:space="preserve"> 28. Звоните родным или в службу спасения (телефон 112 или 101), если самостоятельно выбраться из леса не получилось.</w:t>
      </w:r>
    </w:p>
    <w:p w:rsidR="007759B3" w:rsidRDefault="007759B3" w:rsidP="007759B3">
      <w:pPr>
        <w:rPr>
          <w:rFonts w:ascii="Times New Roman" w:hAnsi="Times New Roman" w:cs="Times New Roman"/>
          <w:sz w:val="28"/>
          <w:szCs w:val="28"/>
        </w:rPr>
      </w:pPr>
    </w:p>
    <w:p w:rsidR="00A36C44" w:rsidRPr="007759B3" w:rsidRDefault="007759B3" w:rsidP="007759B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057400"/>
            <wp:effectExtent l="19050" t="0" r="0" b="0"/>
            <wp:docPr id="4" name="Рисунок 3" descr="konspekt-zanyatiya-dlya-srednej-gruppy-beregite-les-les-nashe-bogatstvo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ekt-zanyatiya-dlya-srednej-gruppy-beregite-les-les-nashe-bogatstvo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7967" cy="20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638300"/>
            <wp:effectExtent l="19050" t="0" r="0" b="0"/>
            <wp:docPr id="5" name="Рисунок 4" descr="konspekt-zanyatiya-dlya-srednej-gruppy-beregite-les-les-nashe-bogatstvo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ekt-zanyatiya-dlya-srednej-gruppy-beregite-les-les-nashe-bogatstvo8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600" cy="164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C44" w:rsidRPr="007759B3" w:rsidSect="006E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DC2"/>
    <w:rsid w:val="00355FD0"/>
    <w:rsid w:val="006A2DC2"/>
    <w:rsid w:val="006E3A28"/>
    <w:rsid w:val="007759B3"/>
    <w:rsid w:val="00816BBE"/>
    <w:rsid w:val="00A3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Пользователь</cp:lastModifiedBy>
  <cp:revision>6</cp:revision>
  <dcterms:created xsi:type="dcterms:W3CDTF">2017-05-22T20:29:00Z</dcterms:created>
  <dcterms:modified xsi:type="dcterms:W3CDTF">2021-04-18T23:31:00Z</dcterms:modified>
</cp:coreProperties>
</file>